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4E3F" w14:textId="07AAB244" w:rsidR="001A5371" w:rsidRDefault="009D05D3" w:rsidP="0026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917098"/>
      <w:bookmarkEnd w:id="0"/>
      <w:r>
        <w:rPr>
          <w:noProof/>
          <w:lang w:eastAsia="lt-LT"/>
        </w:rPr>
        <w:drawing>
          <wp:inline distT="0" distB="0" distL="0" distR="0" wp14:anchorId="332643FD" wp14:editId="5E0B04F2">
            <wp:extent cx="861060" cy="8305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71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                                           </w:t>
      </w:r>
      <w:r w:rsidR="001A5371">
        <w:rPr>
          <w:noProof/>
        </w:rPr>
        <w:t xml:space="preserve">    </w:t>
      </w:r>
      <w:r>
        <w:rPr>
          <w:noProof/>
          <w:lang w:eastAsia="lt-LT"/>
        </w:rPr>
        <w:drawing>
          <wp:inline distT="0" distB="0" distL="0" distR="0" wp14:anchorId="13779783" wp14:editId="6DFC3874">
            <wp:extent cx="838200" cy="84582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71">
        <w:rPr>
          <w:noProof/>
        </w:rPr>
        <w:t xml:space="preserve">                                                                                                </w:t>
      </w:r>
    </w:p>
    <w:p w14:paraId="3BC6BAF5" w14:textId="77777777" w:rsidR="001A5371" w:rsidRDefault="001A5371" w:rsidP="0026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9D467" w14:textId="6BDBF83B" w:rsidR="00267D18" w:rsidRPr="00267D18" w:rsidRDefault="00267D18" w:rsidP="0026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267D18">
        <w:rPr>
          <w:rFonts w:ascii="Times New Roman" w:hAnsi="Times New Roman" w:cs="Times New Roman"/>
          <w:b/>
          <w:bCs/>
          <w:sz w:val="24"/>
          <w:szCs w:val="24"/>
        </w:rPr>
        <w:t>KVIETIMAS TEIKTI PROJEKT</w:t>
      </w:r>
      <w:r w:rsidR="009D05D3">
        <w:rPr>
          <w:rFonts w:ascii="Times New Roman" w:hAnsi="Times New Roman" w:cs="Times New Roman"/>
          <w:b/>
          <w:bCs/>
          <w:sz w:val="24"/>
          <w:szCs w:val="24"/>
        </w:rPr>
        <w:t>INIŲ</w:t>
      </w:r>
      <w:r w:rsidRPr="00267D18">
        <w:rPr>
          <w:rFonts w:ascii="Times New Roman" w:hAnsi="Times New Roman" w:cs="Times New Roman"/>
          <w:b/>
          <w:bCs/>
          <w:sz w:val="24"/>
          <w:szCs w:val="24"/>
        </w:rPr>
        <w:t xml:space="preserve"> IDĖJŲ PASIŪLYMUS</w:t>
      </w:r>
      <w:bookmarkEnd w:id="1"/>
      <w:r w:rsidRPr="00267D1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C7F8530" w14:textId="10D2EE25" w:rsidR="00267D18" w:rsidRDefault="00267D18" w:rsidP="00267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D18">
        <w:rPr>
          <w:rFonts w:ascii="Times New Roman" w:hAnsi="Times New Roman" w:cs="Times New Roman"/>
          <w:b/>
          <w:bCs/>
          <w:sz w:val="24"/>
          <w:szCs w:val="24"/>
        </w:rPr>
        <w:t xml:space="preserve">SKIRTUS </w:t>
      </w:r>
      <w:r w:rsidR="007C5788">
        <w:rPr>
          <w:rFonts w:ascii="Times New Roman" w:hAnsi="Times New Roman" w:cs="Times New Roman"/>
          <w:b/>
          <w:bCs/>
          <w:sz w:val="24"/>
          <w:szCs w:val="24"/>
        </w:rPr>
        <w:t xml:space="preserve">KAUNO RAJONO </w:t>
      </w:r>
      <w:r w:rsidRPr="00267D18">
        <w:rPr>
          <w:rFonts w:ascii="Times New Roman" w:hAnsi="Times New Roman" w:cs="Times New Roman"/>
          <w:b/>
          <w:bCs/>
          <w:sz w:val="24"/>
          <w:szCs w:val="24"/>
        </w:rPr>
        <w:t>GYVENAMAJAI APLINKAI GERINTI</w:t>
      </w:r>
    </w:p>
    <w:p w14:paraId="36753977" w14:textId="77777777" w:rsidR="00267D18" w:rsidRDefault="00267D18" w:rsidP="00267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054AA" w14:textId="78120CC8" w:rsidR="00C37D03" w:rsidRPr="00C37D03" w:rsidRDefault="00C37D03" w:rsidP="006F3B85">
      <w:pPr>
        <w:jc w:val="both"/>
        <w:rPr>
          <w:rFonts w:ascii="Times New Roman" w:hAnsi="Times New Roman" w:cs="Times New Roman"/>
          <w:sz w:val="24"/>
          <w:szCs w:val="24"/>
        </w:rPr>
      </w:pPr>
      <w:r w:rsidRPr="00C37D03">
        <w:rPr>
          <w:rFonts w:ascii="Times New Roman" w:hAnsi="Times New Roman" w:cs="Times New Roman"/>
          <w:sz w:val="24"/>
          <w:szCs w:val="24"/>
        </w:rPr>
        <w:t>Vadovaujanti</w:t>
      </w:r>
      <w:r w:rsidR="00F92582">
        <w:rPr>
          <w:rFonts w:ascii="Times New Roman" w:hAnsi="Times New Roman" w:cs="Times New Roman"/>
          <w:sz w:val="24"/>
          <w:szCs w:val="24"/>
        </w:rPr>
        <w:t>s</w:t>
      </w:r>
      <w:r w:rsidRPr="00C37D03">
        <w:rPr>
          <w:rFonts w:ascii="Times New Roman" w:hAnsi="Times New Roman" w:cs="Times New Roman"/>
          <w:sz w:val="24"/>
          <w:szCs w:val="24"/>
        </w:rPr>
        <w:t xml:space="preserve"> </w:t>
      </w:r>
      <w:r w:rsidR="00B921E3" w:rsidRPr="00B921E3">
        <w:rPr>
          <w:rFonts w:ascii="Times New Roman" w:hAnsi="Times New Roman" w:cs="Times New Roman"/>
          <w:sz w:val="24"/>
          <w:szCs w:val="24"/>
        </w:rPr>
        <w:t xml:space="preserve">Kauno rajono savivaldybės </w:t>
      </w:r>
      <w:bookmarkStart w:id="2" w:name="_Hlk67293384"/>
      <w:r w:rsidR="00B921E3" w:rsidRPr="00B921E3">
        <w:rPr>
          <w:rFonts w:ascii="Times New Roman" w:hAnsi="Times New Roman" w:cs="Times New Roman"/>
          <w:sz w:val="24"/>
          <w:szCs w:val="24"/>
        </w:rPr>
        <w:t>2021-2027 metų strategini</w:t>
      </w:r>
      <w:r w:rsidR="00F92582">
        <w:rPr>
          <w:rFonts w:ascii="Times New Roman" w:hAnsi="Times New Roman" w:cs="Times New Roman"/>
          <w:sz w:val="24"/>
          <w:szCs w:val="24"/>
        </w:rPr>
        <w:t>u</w:t>
      </w:r>
      <w:r w:rsidR="00B921E3" w:rsidRPr="00B921E3">
        <w:rPr>
          <w:rFonts w:ascii="Times New Roman" w:hAnsi="Times New Roman" w:cs="Times New Roman"/>
          <w:sz w:val="24"/>
          <w:szCs w:val="24"/>
        </w:rPr>
        <w:t xml:space="preserve"> plėtros plan</w:t>
      </w:r>
      <w:r w:rsidR="00B921E3">
        <w:rPr>
          <w:rFonts w:ascii="Times New Roman" w:hAnsi="Times New Roman" w:cs="Times New Roman"/>
          <w:sz w:val="24"/>
          <w:szCs w:val="24"/>
        </w:rPr>
        <w:t xml:space="preserve">u </w:t>
      </w:r>
      <w:bookmarkEnd w:id="2"/>
      <w:r w:rsidR="00B921E3">
        <w:rPr>
          <w:rFonts w:ascii="Times New Roman" w:hAnsi="Times New Roman" w:cs="Times New Roman"/>
          <w:sz w:val="24"/>
          <w:szCs w:val="24"/>
        </w:rPr>
        <w:t xml:space="preserve">ir </w:t>
      </w:r>
      <w:r w:rsidRPr="00C37D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7D0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vasario 25 </w:t>
      </w:r>
      <w:r w:rsidRPr="00C37D03">
        <w:rPr>
          <w:rFonts w:ascii="Times New Roman" w:hAnsi="Times New Roman" w:cs="Times New Roman"/>
          <w:sz w:val="24"/>
          <w:szCs w:val="24"/>
        </w:rPr>
        <w:t>d</w:t>
      </w:r>
      <w:r w:rsidR="00B921E3" w:rsidRPr="00B921E3">
        <w:rPr>
          <w:rFonts w:ascii="Times New Roman" w:hAnsi="Times New Roman" w:cs="Times New Roman"/>
          <w:sz w:val="24"/>
          <w:szCs w:val="24"/>
        </w:rPr>
        <w:t xml:space="preserve"> </w:t>
      </w:r>
      <w:r w:rsidR="00B921E3" w:rsidRPr="00C37D03">
        <w:rPr>
          <w:rFonts w:ascii="Times New Roman" w:hAnsi="Times New Roman" w:cs="Times New Roman"/>
          <w:sz w:val="24"/>
          <w:szCs w:val="24"/>
        </w:rPr>
        <w:t>tarybos</w:t>
      </w:r>
      <w:r w:rsidRPr="00C37D03">
        <w:rPr>
          <w:rFonts w:ascii="Times New Roman" w:hAnsi="Times New Roman" w:cs="Times New Roman"/>
          <w:sz w:val="24"/>
          <w:szCs w:val="24"/>
        </w:rPr>
        <w:t xml:space="preserve"> sprendimu Nr. 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7D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77</w:t>
      </w:r>
      <w:r w:rsidR="00267D18">
        <w:rPr>
          <w:rFonts w:ascii="Times New Roman" w:hAnsi="Times New Roman" w:cs="Times New Roman"/>
          <w:sz w:val="24"/>
          <w:szCs w:val="24"/>
        </w:rPr>
        <w:t xml:space="preserve"> </w:t>
      </w:r>
      <w:r w:rsidRPr="00C37D03">
        <w:rPr>
          <w:rFonts w:ascii="Times New Roman" w:hAnsi="Times New Roman" w:cs="Times New Roman"/>
          <w:sz w:val="24"/>
          <w:szCs w:val="24"/>
        </w:rPr>
        <w:t>„</w:t>
      </w:r>
      <w:r w:rsidR="00CE6D53">
        <w:rPr>
          <w:rFonts w:ascii="Times New Roman" w:hAnsi="Times New Roman" w:cs="Times New Roman"/>
          <w:sz w:val="24"/>
          <w:szCs w:val="24"/>
        </w:rPr>
        <w:t>D</w:t>
      </w:r>
      <w:r w:rsidR="00CE6D53" w:rsidRPr="00CE6D53">
        <w:rPr>
          <w:rFonts w:ascii="Times New Roman" w:hAnsi="Times New Roman" w:cs="Times New Roman"/>
          <w:sz w:val="24"/>
          <w:szCs w:val="24"/>
        </w:rPr>
        <w:t xml:space="preserve">ėl </w:t>
      </w:r>
      <w:r w:rsidR="00CE6D53">
        <w:rPr>
          <w:rFonts w:ascii="Times New Roman" w:hAnsi="Times New Roman" w:cs="Times New Roman"/>
          <w:sz w:val="24"/>
          <w:szCs w:val="24"/>
        </w:rPr>
        <w:t>Ka</w:t>
      </w:r>
      <w:r w:rsidR="00CE6D53" w:rsidRPr="00CE6D53">
        <w:rPr>
          <w:rFonts w:ascii="Times New Roman" w:hAnsi="Times New Roman" w:cs="Times New Roman"/>
          <w:sz w:val="24"/>
          <w:szCs w:val="24"/>
        </w:rPr>
        <w:t>uno rajono gyventojų iniciatyva teikiamų projektų, skirtų gyvenamajai aplinkai gerinti, projektinių idėjų atrankos ir finansavimo tvarkos aprašo</w:t>
      </w:r>
      <w:r w:rsidR="00CE6D53">
        <w:rPr>
          <w:rFonts w:ascii="Times New Roman" w:hAnsi="Times New Roman" w:cs="Times New Roman"/>
          <w:sz w:val="24"/>
          <w:szCs w:val="24"/>
        </w:rPr>
        <w:t>“</w:t>
      </w:r>
      <w:r w:rsidR="00FE69E2">
        <w:rPr>
          <w:rFonts w:ascii="Times New Roman" w:hAnsi="Times New Roman" w:cs="Times New Roman"/>
          <w:sz w:val="24"/>
          <w:szCs w:val="24"/>
        </w:rPr>
        <w:t>,</w:t>
      </w:r>
      <w:r w:rsidR="00B921E3">
        <w:rPr>
          <w:rFonts w:ascii="Times New Roman" w:hAnsi="Times New Roman" w:cs="Times New Roman"/>
          <w:sz w:val="24"/>
          <w:szCs w:val="24"/>
        </w:rPr>
        <w:t xml:space="preserve"> </w:t>
      </w:r>
      <w:r w:rsidRPr="00C37D03">
        <w:rPr>
          <w:rFonts w:ascii="Times New Roman" w:hAnsi="Times New Roman" w:cs="Times New Roman"/>
          <w:sz w:val="24"/>
          <w:szCs w:val="24"/>
        </w:rPr>
        <w:t>skelbiama</w:t>
      </w:r>
      <w:r w:rsidR="00267D18">
        <w:rPr>
          <w:rFonts w:ascii="Times New Roman" w:hAnsi="Times New Roman" w:cs="Times New Roman"/>
          <w:sz w:val="24"/>
          <w:szCs w:val="24"/>
        </w:rPr>
        <w:t>s kvietimas teikti</w:t>
      </w:r>
      <w:r w:rsidRPr="00C37D03">
        <w:rPr>
          <w:rFonts w:ascii="Times New Roman" w:hAnsi="Times New Roman" w:cs="Times New Roman"/>
          <w:sz w:val="24"/>
          <w:szCs w:val="24"/>
        </w:rPr>
        <w:t xml:space="preserve"> projektų idėj</w:t>
      </w:r>
      <w:r w:rsidR="00267D18">
        <w:rPr>
          <w:rFonts w:ascii="Times New Roman" w:hAnsi="Times New Roman" w:cs="Times New Roman"/>
          <w:sz w:val="24"/>
          <w:szCs w:val="24"/>
        </w:rPr>
        <w:t>as</w:t>
      </w:r>
      <w:r w:rsidR="00690D09">
        <w:rPr>
          <w:rFonts w:ascii="Times New Roman" w:hAnsi="Times New Roman" w:cs="Times New Roman"/>
          <w:sz w:val="24"/>
          <w:szCs w:val="24"/>
        </w:rPr>
        <w:t>.</w:t>
      </w:r>
    </w:p>
    <w:p w14:paraId="17856C5D" w14:textId="0CFD3C3C" w:rsidR="00C37D03" w:rsidRPr="00C37D03" w:rsidRDefault="00C37D03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D03">
        <w:rPr>
          <w:rFonts w:ascii="Times New Roman" w:hAnsi="Times New Roman" w:cs="Times New Roman"/>
          <w:sz w:val="24"/>
          <w:szCs w:val="24"/>
        </w:rPr>
        <w:t xml:space="preserve">2021 m. </w:t>
      </w:r>
      <w:r w:rsidR="00CE6D53">
        <w:rPr>
          <w:rFonts w:ascii="Times New Roman" w:hAnsi="Times New Roman" w:cs="Times New Roman"/>
          <w:sz w:val="24"/>
          <w:szCs w:val="24"/>
        </w:rPr>
        <w:t>Kauno</w:t>
      </w:r>
      <w:r w:rsidRPr="00C37D03">
        <w:rPr>
          <w:rFonts w:ascii="Times New Roman" w:hAnsi="Times New Roman" w:cs="Times New Roman"/>
          <w:sz w:val="24"/>
          <w:szCs w:val="24"/>
        </w:rPr>
        <w:t xml:space="preserve"> rajono savivaldybės biudžete </w:t>
      </w:r>
      <w:r w:rsidR="006F3B85">
        <w:rPr>
          <w:rFonts w:ascii="Times New Roman" w:hAnsi="Times New Roman" w:cs="Times New Roman"/>
          <w:sz w:val="24"/>
          <w:szCs w:val="24"/>
        </w:rPr>
        <w:t>gyventojų</w:t>
      </w:r>
      <w:r w:rsidRPr="00C37D03">
        <w:rPr>
          <w:rFonts w:ascii="Times New Roman" w:hAnsi="Times New Roman" w:cs="Times New Roman"/>
          <w:sz w:val="24"/>
          <w:szCs w:val="24"/>
        </w:rPr>
        <w:t xml:space="preserve"> iniciatyvų, skirtų gyvenamajai aplinkai gerinti, projekt</w:t>
      </w:r>
      <w:r w:rsidR="006F3B85">
        <w:rPr>
          <w:rFonts w:ascii="Times New Roman" w:hAnsi="Times New Roman" w:cs="Times New Roman"/>
          <w:sz w:val="24"/>
          <w:szCs w:val="24"/>
        </w:rPr>
        <w:t>inių</w:t>
      </w:r>
      <w:r w:rsidRPr="00C37D03">
        <w:rPr>
          <w:rFonts w:ascii="Times New Roman" w:hAnsi="Times New Roman" w:cs="Times New Roman"/>
          <w:sz w:val="24"/>
          <w:szCs w:val="24"/>
        </w:rPr>
        <w:t xml:space="preserve"> idėjų finansavimui numatyta </w:t>
      </w:r>
      <w:r w:rsidRPr="00E3053F">
        <w:rPr>
          <w:rFonts w:ascii="Times New Roman" w:hAnsi="Times New Roman" w:cs="Times New Roman"/>
          <w:b/>
          <w:bCs/>
          <w:sz w:val="24"/>
          <w:szCs w:val="24"/>
        </w:rPr>
        <w:t>50 000 Eur</w:t>
      </w:r>
      <w:r w:rsidRPr="00C37D03">
        <w:rPr>
          <w:rFonts w:ascii="Times New Roman" w:hAnsi="Times New Roman" w:cs="Times New Roman"/>
          <w:sz w:val="24"/>
          <w:szCs w:val="24"/>
        </w:rPr>
        <w:t>.</w:t>
      </w:r>
      <w:r w:rsidR="00940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28B3" w14:textId="69FC77F3" w:rsidR="00C37D03" w:rsidRDefault="00C37D03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D03">
        <w:rPr>
          <w:rFonts w:ascii="Times New Roman" w:hAnsi="Times New Roman" w:cs="Times New Roman"/>
          <w:sz w:val="24"/>
          <w:szCs w:val="24"/>
        </w:rPr>
        <w:t xml:space="preserve">Projektai 100 proc. finansuojami iš </w:t>
      </w:r>
      <w:r w:rsidR="00CE6D53">
        <w:rPr>
          <w:rFonts w:ascii="Times New Roman" w:hAnsi="Times New Roman" w:cs="Times New Roman"/>
          <w:sz w:val="24"/>
          <w:szCs w:val="24"/>
        </w:rPr>
        <w:t>Kauno</w:t>
      </w:r>
      <w:r w:rsidRPr="00C37D03">
        <w:rPr>
          <w:rFonts w:ascii="Times New Roman" w:hAnsi="Times New Roman" w:cs="Times New Roman"/>
          <w:sz w:val="24"/>
          <w:szCs w:val="24"/>
        </w:rPr>
        <w:t xml:space="preserve"> rajono savivaldybės biudžeto lėšų.</w:t>
      </w:r>
    </w:p>
    <w:p w14:paraId="25D25623" w14:textId="20A34B4B" w:rsidR="00C37D03" w:rsidRPr="00C37D03" w:rsidRDefault="00C37D03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 w:rsidRPr="00940E0A">
        <w:rPr>
          <w:rFonts w:ascii="Times New Roman" w:hAnsi="Times New Roman" w:cs="Times New Roman"/>
          <w:b/>
          <w:bCs/>
          <w:sz w:val="24"/>
          <w:szCs w:val="24"/>
        </w:rPr>
        <w:t>Galimi pareiškėjai</w:t>
      </w:r>
      <w:r w:rsidRPr="00C37D03">
        <w:rPr>
          <w:rFonts w:ascii="Times New Roman" w:hAnsi="Times New Roman" w:cs="Times New Roman"/>
          <w:sz w:val="24"/>
          <w:szCs w:val="24"/>
        </w:rPr>
        <w:t xml:space="preserve"> – </w:t>
      </w:r>
      <w:r w:rsidR="00CE6D53">
        <w:rPr>
          <w:rFonts w:ascii="Times New Roman" w:hAnsi="Times New Roman" w:cs="Times New Roman"/>
          <w:sz w:val="24"/>
          <w:szCs w:val="24"/>
        </w:rPr>
        <w:t>Kauno</w:t>
      </w:r>
      <w:r w:rsidRPr="00C37D03">
        <w:rPr>
          <w:rFonts w:ascii="Times New Roman" w:hAnsi="Times New Roman" w:cs="Times New Roman"/>
          <w:sz w:val="24"/>
          <w:szCs w:val="24"/>
        </w:rPr>
        <w:t xml:space="preserve"> rajono savivaldybės teritorijoje gyvenamąją vietą deklaravę</w:t>
      </w:r>
      <w:r w:rsidR="00267D18">
        <w:rPr>
          <w:rFonts w:ascii="Times New Roman" w:hAnsi="Times New Roman" w:cs="Times New Roman"/>
          <w:sz w:val="24"/>
          <w:szCs w:val="24"/>
        </w:rPr>
        <w:t xml:space="preserve">, </w:t>
      </w:r>
      <w:r w:rsidR="00CE6D53" w:rsidRPr="00C37D03">
        <w:rPr>
          <w:rFonts w:ascii="Times New Roman" w:hAnsi="Times New Roman" w:cs="Times New Roman"/>
          <w:sz w:val="24"/>
          <w:szCs w:val="24"/>
        </w:rPr>
        <w:t xml:space="preserve">ne jaunesni nei 16 metų </w:t>
      </w:r>
      <w:r w:rsidRPr="00C37D03">
        <w:rPr>
          <w:rFonts w:ascii="Times New Roman" w:hAnsi="Times New Roman" w:cs="Times New Roman"/>
          <w:sz w:val="24"/>
          <w:szCs w:val="24"/>
        </w:rPr>
        <w:t>gyventojai, surinkę ne mažiau kaip 2</w:t>
      </w:r>
      <w:r w:rsidR="00CE6D53">
        <w:rPr>
          <w:rFonts w:ascii="Times New Roman" w:hAnsi="Times New Roman" w:cs="Times New Roman"/>
          <w:sz w:val="24"/>
          <w:szCs w:val="24"/>
        </w:rPr>
        <w:t>5</w:t>
      </w:r>
      <w:r w:rsidRPr="00C37D03">
        <w:rPr>
          <w:rFonts w:ascii="Times New Roman" w:hAnsi="Times New Roman" w:cs="Times New Roman"/>
          <w:sz w:val="24"/>
          <w:szCs w:val="24"/>
        </w:rPr>
        <w:t xml:space="preserve"> </w:t>
      </w:r>
      <w:r w:rsidR="00CE6D53">
        <w:rPr>
          <w:rFonts w:ascii="Times New Roman" w:hAnsi="Times New Roman" w:cs="Times New Roman"/>
          <w:sz w:val="24"/>
          <w:szCs w:val="24"/>
        </w:rPr>
        <w:t>Kauno</w:t>
      </w:r>
      <w:r w:rsidRPr="00C37D03">
        <w:rPr>
          <w:rFonts w:ascii="Times New Roman" w:hAnsi="Times New Roman" w:cs="Times New Roman"/>
          <w:sz w:val="24"/>
          <w:szCs w:val="24"/>
        </w:rPr>
        <w:t xml:space="preserve"> rajono savivaldybės teritorijoje gyvenamąją vietą deklaravusių</w:t>
      </w:r>
      <w:r w:rsidR="00CE6D53">
        <w:rPr>
          <w:rFonts w:ascii="Times New Roman" w:hAnsi="Times New Roman" w:cs="Times New Roman"/>
          <w:sz w:val="24"/>
          <w:szCs w:val="24"/>
        </w:rPr>
        <w:t>,</w:t>
      </w:r>
      <w:r w:rsidRPr="00C37D03">
        <w:rPr>
          <w:rFonts w:ascii="Times New Roman" w:hAnsi="Times New Roman" w:cs="Times New Roman"/>
          <w:sz w:val="24"/>
          <w:szCs w:val="24"/>
        </w:rPr>
        <w:t xml:space="preserve"> </w:t>
      </w:r>
      <w:r w:rsidR="00CE6D53" w:rsidRPr="00C37D03">
        <w:rPr>
          <w:rFonts w:ascii="Times New Roman" w:hAnsi="Times New Roman" w:cs="Times New Roman"/>
          <w:sz w:val="24"/>
          <w:szCs w:val="24"/>
        </w:rPr>
        <w:t>ne jaunesnių nei 16 metų</w:t>
      </w:r>
      <w:r w:rsidR="00CE6D53">
        <w:rPr>
          <w:rFonts w:ascii="Times New Roman" w:hAnsi="Times New Roman" w:cs="Times New Roman"/>
          <w:sz w:val="24"/>
          <w:szCs w:val="24"/>
        </w:rPr>
        <w:t>, palaikančių idėją,</w:t>
      </w:r>
      <w:r w:rsidR="00CE6D53" w:rsidRPr="00CE6D53">
        <w:rPr>
          <w:rFonts w:ascii="Times New Roman" w:hAnsi="Times New Roman" w:cs="Times New Roman"/>
          <w:sz w:val="24"/>
          <w:szCs w:val="24"/>
        </w:rPr>
        <w:t xml:space="preserve"> </w:t>
      </w:r>
      <w:r w:rsidR="00CE6D53" w:rsidRPr="00C37D03">
        <w:rPr>
          <w:rFonts w:ascii="Times New Roman" w:hAnsi="Times New Roman" w:cs="Times New Roman"/>
          <w:sz w:val="24"/>
          <w:szCs w:val="24"/>
        </w:rPr>
        <w:t>gyventojų</w:t>
      </w:r>
      <w:r w:rsidRPr="00C37D03">
        <w:rPr>
          <w:rFonts w:ascii="Times New Roman" w:hAnsi="Times New Roman" w:cs="Times New Roman"/>
          <w:sz w:val="24"/>
          <w:szCs w:val="24"/>
        </w:rPr>
        <w:t xml:space="preserve"> parašų.</w:t>
      </w:r>
    </w:p>
    <w:p w14:paraId="79C68F7F" w14:textId="3BBA9DDB" w:rsidR="00C37D03" w:rsidRPr="00CE6D53" w:rsidRDefault="00C37D03" w:rsidP="00267D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D53">
        <w:rPr>
          <w:rFonts w:ascii="Times New Roman" w:hAnsi="Times New Roman" w:cs="Times New Roman"/>
          <w:b/>
          <w:bCs/>
          <w:sz w:val="24"/>
          <w:szCs w:val="24"/>
        </w:rPr>
        <w:t>Būtinieji reikalavimai projekto idėjos pasiūlymui</w:t>
      </w:r>
      <w:r w:rsidR="00CE6D53" w:rsidRPr="00CE6D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007E4B" w14:textId="42892F43" w:rsidR="00CE6D53" w:rsidRPr="00CE6D53" w:rsidRDefault="00CE6D53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 w:rsidRPr="00CE6D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E6D53">
        <w:rPr>
          <w:rFonts w:ascii="Times New Roman" w:hAnsi="Times New Roman" w:cs="Times New Roman"/>
          <w:sz w:val="24"/>
          <w:szCs w:val="24"/>
        </w:rPr>
        <w:t xml:space="preserve">rojektas turi būti įgyvendinamas </w:t>
      </w:r>
      <w:r w:rsidR="00A3363A">
        <w:rPr>
          <w:rFonts w:ascii="Times New Roman" w:hAnsi="Times New Roman" w:cs="Times New Roman"/>
          <w:sz w:val="24"/>
          <w:szCs w:val="24"/>
        </w:rPr>
        <w:t>Kauno rajono s</w:t>
      </w:r>
      <w:r w:rsidRPr="00CE6D53">
        <w:rPr>
          <w:rFonts w:ascii="Times New Roman" w:hAnsi="Times New Roman" w:cs="Times New Roman"/>
          <w:sz w:val="24"/>
          <w:szCs w:val="24"/>
        </w:rPr>
        <w:t>avivaldybės teritorijo</w:t>
      </w:r>
      <w:r w:rsidR="00A3363A">
        <w:rPr>
          <w:rFonts w:ascii="Times New Roman" w:hAnsi="Times New Roman" w:cs="Times New Roman"/>
          <w:sz w:val="24"/>
          <w:szCs w:val="24"/>
        </w:rPr>
        <w:t>s</w:t>
      </w:r>
      <w:r w:rsidRPr="00CE6D53">
        <w:rPr>
          <w:rFonts w:ascii="Times New Roman" w:hAnsi="Times New Roman" w:cs="Times New Roman"/>
          <w:sz w:val="24"/>
          <w:szCs w:val="24"/>
        </w:rPr>
        <w:t xml:space="preserve"> viešosiose erdvėse, valstybės ar savivaldybės valdomoje bendrojo naudojimo žemėje, kuri </w:t>
      </w:r>
      <w:r>
        <w:rPr>
          <w:rFonts w:ascii="Times New Roman" w:hAnsi="Times New Roman" w:cs="Times New Roman"/>
          <w:sz w:val="24"/>
          <w:szCs w:val="24"/>
        </w:rPr>
        <w:t>skirta</w:t>
      </w:r>
      <w:r w:rsidRPr="00CE6D53">
        <w:rPr>
          <w:rFonts w:ascii="Times New Roman" w:hAnsi="Times New Roman" w:cs="Times New Roman"/>
          <w:sz w:val="24"/>
          <w:szCs w:val="24"/>
        </w:rPr>
        <w:t xml:space="preserve"> visuomenės poreikiams tenkinti; </w:t>
      </w:r>
    </w:p>
    <w:p w14:paraId="33F9D478" w14:textId="38026076" w:rsidR="00CE6D53" w:rsidRPr="00CE6D53" w:rsidRDefault="00A3363A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</w:t>
      </w:r>
      <w:r w:rsidR="00CE6D53" w:rsidRPr="00CE6D53">
        <w:rPr>
          <w:rFonts w:ascii="Times New Roman" w:hAnsi="Times New Roman" w:cs="Times New Roman"/>
          <w:sz w:val="24"/>
          <w:szCs w:val="24"/>
        </w:rPr>
        <w:t>ai turi būti nekomercinis viešosios infrastruktūros (išskyrus gatvių/kelių apšvietimo įrengimą, rekonstrukciją ir remontą, gatvių/kelių, šaligatvių, pėsčiųjų, dviračių takų įrengimą, rekonstrukciją ir remontą) gyvenamosios aplinkos gerinimo projektas;</w:t>
      </w:r>
    </w:p>
    <w:p w14:paraId="11FF201C" w14:textId="202EA1D0" w:rsidR="00C37D03" w:rsidRPr="00C37D03" w:rsidRDefault="00A3363A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CE6D53" w:rsidRPr="00CE6D53">
        <w:rPr>
          <w:rFonts w:ascii="Times New Roman" w:hAnsi="Times New Roman" w:cs="Times New Roman"/>
          <w:sz w:val="24"/>
          <w:szCs w:val="24"/>
        </w:rPr>
        <w:t xml:space="preserve">rojekto sprendiniai neturi prieštarauti toje teritorijoje galiojantiems teritorijų planavimo dokumentams, jau patvirtintiems kitiems </w:t>
      </w:r>
      <w:r>
        <w:rPr>
          <w:rFonts w:ascii="Times New Roman" w:hAnsi="Times New Roman" w:cs="Times New Roman"/>
          <w:sz w:val="24"/>
          <w:szCs w:val="24"/>
        </w:rPr>
        <w:t>Kauno rajono s</w:t>
      </w:r>
      <w:r w:rsidR="00CE6D53" w:rsidRPr="00CE6D53">
        <w:rPr>
          <w:rFonts w:ascii="Times New Roman" w:hAnsi="Times New Roman" w:cs="Times New Roman"/>
          <w:sz w:val="24"/>
          <w:szCs w:val="24"/>
        </w:rPr>
        <w:t>avivaldybės projektų sprendiniams, netrukdyti esamiems inžineriniams tinklams ir komunikacijų sistemoms eksploatuoti;</w:t>
      </w:r>
    </w:p>
    <w:p w14:paraId="507E88B9" w14:textId="4E3B55AD" w:rsidR="00C37D03" w:rsidRPr="00C37D03" w:rsidRDefault="00A3363A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D03" w:rsidRPr="00C37D03">
        <w:rPr>
          <w:rFonts w:ascii="Times New Roman" w:hAnsi="Times New Roman" w:cs="Times New Roman"/>
          <w:sz w:val="24"/>
          <w:szCs w:val="24"/>
        </w:rPr>
        <w:t>.Projektas turi būti įgyvendinamas einamaisiais metais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A3363A">
        <w:rPr>
          <w:rFonts w:ascii="Times New Roman" w:hAnsi="Times New Roman" w:cs="Times New Roman"/>
          <w:sz w:val="24"/>
          <w:szCs w:val="24"/>
        </w:rPr>
        <w:t>sant poreikiui, dėl techninių dokumentų rengimo, daugiausiai balsų gavę projektai gali būti įgyvendinami per 24 mėn.</w:t>
      </w:r>
    </w:p>
    <w:p w14:paraId="21500204" w14:textId="55529A46" w:rsidR="00C37D03" w:rsidRPr="00C37D03" w:rsidRDefault="00A3363A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7D03" w:rsidRPr="00C37D03">
        <w:rPr>
          <w:rFonts w:ascii="Times New Roman" w:hAnsi="Times New Roman" w:cs="Times New Roman"/>
          <w:sz w:val="24"/>
          <w:szCs w:val="24"/>
        </w:rPr>
        <w:t xml:space="preserve">.Projekto apimtis neviršija </w:t>
      </w:r>
      <w:r>
        <w:rPr>
          <w:rFonts w:ascii="Times New Roman" w:hAnsi="Times New Roman" w:cs="Times New Roman"/>
          <w:sz w:val="24"/>
          <w:szCs w:val="24"/>
        </w:rPr>
        <w:t>Kauno</w:t>
      </w:r>
      <w:r w:rsidR="00C37D03" w:rsidRPr="00C37D03">
        <w:rPr>
          <w:rFonts w:ascii="Times New Roman" w:hAnsi="Times New Roman" w:cs="Times New Roman"/>
          <w:sz w:val="24"/>
          <w:szCs w:val="24"/>
        </w:rPr>
        <w:t xml:space="preserve"> rajono savivaldybės einamųjų metų biudžete p</w:t>
      </w:r>
      <w:r w:rsidR="00267D18">
        <w:rPr>
          <w:rFonts w:ascii="Times New Roman" w:hAnsi="Times New Roman" w:cs="Times New Roman"/>
          <w:sz w:val="24"/>
          <w:szCs w:val="24"/>
        </w:rPr>
        <w:t>rogramai</w:t>
      </w:r>
      <w:r w:rsidR="00C37D03" w:rsidRPr="00C37D03">
        <w:rPr>
          <w:rFonts w:ascii="Times New Roman" w:hAnsi="Times New Roman" w:cs="Times New Roman"/>
          <w:sz w:val="24"/>
          <w:szCs w:val="24"/>
        </w:rPr>
        <w:t xml:space="preserve"> numatytos lėšų sumos.</w:t>
      </w:r>
    </w:p>
    <w:p w14:paraId="267BA5B2" w14:textId="3B5A2B4A" w:rsidR="00C37D03" w:rsidRPr="00C37D03" w:rsidRDefault="00A3363A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37D03" w:rsidRPr="00C37D03">
        <w:rPr>
          <w:rFonts w:ascii="Times New Roman" w:hAnsi="Times New Roman" w:cs="Times New Roman"/>
          <w:sz w:val="24"/>
          <w:szCs w:val="24"/>
        </w:rPr>
        <w:t>Pareiškėjas privalo pateikti projekto idėjos pasiūlymą ir pritarimą projekto idėjai</w:t>
      </w:r>
      <w:r w:rsidR="007C5788">
        <w:rPr>
          <w:rFonts w:ascii="Times New Roman" w:hAnsi="Times New Roman" w:cs="Times New Roman"/>
          <w:sz w:val="24"/>
          <w:szCs w:val="24"/>
        </w:rPr>
        <w:t xml:space="preserve"> pagal</w:t>
      </w:r>
      <w:r w:rsidR="00F05E3D">
        <w:rPr>
          <w:rFonts w:ascii="Times New Roman" w:hAnsi="Times New Roman" w:cs="Times New Roman"/>
          <w:sz w:val="24"/>
          <w:szCs w:val="24"/>
        </w:rPr>
        <w:t xml:space="preserve"> </w:t>
      </w:r>
      <w:r w:rsidR="00F05E3D" w:rsidRPr="00F05E3D">
        <w:rPr>
          <w:rFonts w:ascii="Times New Roman" w:hAnsi="Times New Roman" w:cs="Times New Roman"/>
          <w:sz w:val="24"/>
          <w:szCs w:val="24"/>
        </w:rPr>
        <w:t>Kauno rajono gyventojų iniciatyva teikiamų projektų, skirtų gyvenamajai aplinkai gerinti, projektinių idėjų atrankos ir finansavimo tvarkos aprašą</w:t>
      </w:r>
      <w:r w:rsidR="00F05E3D">
        <w:rPr>
          <w:rFonts w:ascii="Times New Roman" w:hAnsi="Times New Roman" w:cs="Times New Roman"/>
          <w:sz w:val="24"/>
          <w:szCs w:val="24"/>
        </w:rPr>
        <w:t xml:space="preserve">, bei </w:t>
      </w:r>
      <w:r w:rsidR="007C5788">
        <w:rPr>
          <w:rFonts w:ascii="Times New Roman" w:hAnsi="Times New Roman" w:cs="Times New Roman"/>
          <w:sz w:val="24"/>
          <w:szCs w:val="24"/>
        </w:rPr>
        <w:t>priedus</w:t>
      </w:r>
      <w:r w:rsidR="00F05E3D">
        <w:rPr>
          <w:rFonts w:ascii="Times New Roman" w:hAnsi="Times New Roman" w:cs="Times New Roman"/>
          <w:sz w:val="24"/>
          <w:szCs w:val="24"/>
        </w:rPr>
        <w:t>,</w:t>
      </w:r>
      <w:r w:rsidR="00EF24A5">
        <w:rPr>
          <w:rFonts w:ascii="Times New Roman" w:hAnsi="Times New Roman" w:cs="Times New Roman"/>
          <w:sz w:val="24"/>
          <w:szCs w:val="24"/>
        </w:rPr>
        <w:t xml:space="preserve"> </w:t>
      </w:r>
      <w:r w:rsidR="004F01B6">
        <w:rPr>
          <w:rFonts w:ascii="Times New Roman" w:hAnsi="Times New Roman" w:cs="Times New Roman"/>
          <w:sz w:val="24"/>
          <w:szCs w:val="24"/>
        </w:rPr>
        <w:t xml:space="preserve">projekto </w:t>
      </w:r>
      <w:r w:rsidR="00EF24A5">
        <w:rPr>
          <w:rFonts w:ascii="Times New Roman" w:hAnsi="Times New Roman" w:cs="Times New Roman"/>
          <w:sz w:val="24"/>
          <w:szCs w:val="24"/>
        </w:rPr>
        <w:t xml:space="preserve">vizualizaciją, </w:t>
      </w:r>
      <w:r w:rsidR="00E3053F">
        <w:rPr>
          <w:rFonts w:ascii="Times New Roman" w:hAnsi="Times New Roman" w:cs="Times New Roman"/>
          <w:sz w:val="24"/>
          <w:szCs w:val="24"/>
        </w:rPr>
        <w:t xml:space="preserve">fotografijas, </w:t>
      </w:r>
      <w:r w:rsidR="00EF24A5">
        <w:rPr>
          <w:rFonts w:ascii="Times New Roman" w:hAnsi="Times New Roman" w:cs="Times New Roman"/>
          <w:sz w:val="24"/>
          <w:szCs w:val="24"/>
        </w:rPr>
        <w:t>kuri</w:t>
      </w:r>
      <w:r w:rsidR="00E3053F">
        <w:rPr>
          <w:rFonts w:ascii="Times New Roman" w:hAnsi="Times New Roman" w:cs="Times New Roman"/>
          <w:sz w:val="24"/>
          <w:szCs w:val="24"/>
        </w:rPr>
        <w:t>os</w:t>
      </w:r>
      <w:r w:rsidR="00EF24A5">
        <w:rPr>
          <w:rFonts w:ascii="Times New Roman" w:hAnsi="Times New Roman" w:cs="Times New Roman"/>
          <w:sz w:val="24"/>
          <w:szCs w:val="24"/>
        </w:rPr>
        <w:t xml:space="preserve"> bus talpinam</w:t>
      </w:r>
      <w:r w:rsidR="00E3053F">
        <w:rPr>
          <w:rFonts w:ascii="Times New Roman" w:hAnsi="Times New Roman" w:cs="Times New Roman"/>
          <w:sz w:val="24"/>
          <w:szCs w:val="24"/>
        </w:rPr>
        <w:t>os</w:t>
      </w:r>
      <w:r w:rsidR="00EF24A5">
        <w:rPr>
          <w:rFonts w:ascii="Times New Roman" w:hAnsi="Times New Roman" w:cs="Times New Roman"/>
          <w:sz w:val="24"/>
          <w:szCs w:val="24"/>
        </w:rPr>
        <w:t xml:space="preserve"> viešojoje erdvėje</w:t>
      </w:r>
      <w:r w:rsidR="00E3053F">
        <w:rPr>
          <w:rFonts w:ascii="Times New Roman" w:hAnsi="Times New Roman" w:cs="Times New Roman"/>
          <w:sz w:val="24"/>
          <w:szCs w:val="24"/>
        </w:rPr>
        <w:t>,</w:t>
      </w:r>
      <w:r w:rsidR="00EF24A5">
        <w:rPr>
          <w:rFonts w:ascii="Times New Roman" w:hAnsi="Times New Roman" w:cs="Times New Roman"/>
          <w:sz w:val="24"/>
          <w:szCs w:val="24"/>
        </w:rPr>
        <w:t xml:space="preserve"> pristatant projektinę idėją balsavimui.</w:t>
      </w:r>
    </w:p>
    <w:p w14:paraId="709054CF" w14:textId="4A9B1BA2" w:rsidR="00C37D03" w:rsidRDefault="00267D18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37D03" w:rsidRPr="00C37D03">
        <w:rPr>
          <w:rFonts w:ascii="Times New Roman" w:hAnsi="Times New Roman" w:cs="Times New Roman"/>
          <w:sz w:val="24"/>
          <w:szCs w:val="24"/>
        </w:rPr>
        <w:t>Teikiami dokumentai turi būti užpildyti kompiuteriu ir lietuvių kalba.</w:t>
      </w:r>
    </w:p>
    <w:p w14:paraId="75F07271" w14:textId="6ECB8F92" w:rsidR="00690D09" w:rsidRDefault="00690D09" w:rsidP="00267D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D09">
        <w:rPr>
          <w:rFonts w:ascii="Times New Roman" w:hAnsi="Times New Roman" w:cs="Times New Roman"/>
          <w:sz w:val="24"/>
          <w:szCs w:val="24"/>
        </w:rPr>
        <w:t xml:space="preserve">Projektų idėjų pasiūlymai </w:t>
      </w:r>
      <w:r w:rsidR="00F05E3D" w:rsidRPr="00F05E3D">
        <w:rPr>
          <w:rFonts w:ascii="Times New Roman" w:hAnsi="Times New Roman" w:cs="Times New Roman"/>
          <w:sz w:val="24"/>
          <w:szCs w:val="24"/>
        </w:rPr>
        <w:t>elektronine forma, pateiki</w:t>
      </w:r>
      <w:r w:rsidR="00F05E3D">
        <w:rPr>
          <w:rFonts w:ascii="Times New Roman" w:hAnsi="Times New Roman" w:cs="Times New Roman"/>
          <w:sz w:val="24"/>
          <w:szCs w:val="24"/>
        </w:rPr>
        <w:t>ami</w:t>
      </w:r>
      <w:r w:rsidR="00F05E3D" w:rsidRPr="00F05E3D">
        <w:rPr>
          <w:rFonts w:ascii="Times New Roman" w:hAnsi="Times New Roman" w:cs="Times New Roman"/>
          <w:sz w:val="24"/>
          <w:szCs w:val="24"/>
        </w:rPr>
        <w:t xml:space="preserve"> užpild</w:t>
      </w:r>
      <w:r w:rsidR="00F05E3D">
        <w:rPr>
          <w:rFonts w:ascii="Times New Roman" w:hAnsi="Times New Roman" w:cs="Times New Roman"/>
          <w:sz w:val="24"/>
          <w:szCs w:val="24"/>
        </w:rPr>
        <w:t>žius paraišką, pridedamus</w:t>
      </w:r>
      <w:r w:rsidR="00F05E3D" w:rsidRPr="00F05E3D">
        <w:rPr>
          <w:rFonts w:ascii="Times New Roman" w:hAnsi="Times New Roman" w:cs="Times New Roman"/>
          <w:sz w:val="24"/>
          <w:szCs w:val="24"/>
        </w:rPr>
        <w:t xml:space="preserve"> dokumentus (</w:t>
      </w:r>
      <w:r w:rsidR="00E3053F">
        <w:rPr>
          <w:rFonts w:ascii="Times New Roman" w:hAnsi="Times New Roman" w:cs="Times New Roman"/>
          <w:sz w:val="24"/>
          <w:szCs w:val="24"/>
        </w:rPr>
        <w:t xml:space="preserve">viską </w:t>
      </w:r>
      <w:r w:rsidR="00F05E3D" w:rsidRPr="00F05E3D">
        <w:rPr>
          <w:rFonts w:ascii="Times New Roman" w:hAnsi="Times New Roman" w:cs="Times New Roman"/>
          <w:sz w:val="24"/>
          <w:szCs w:val="24"/>
        </w:rPr>
        <w:t>suform</w:t>
      </w:r>
      <w:r w:rsidR="00E3053F">
        <w:rPr>
          <w:rFonts w:ascii="Times New Roman" w:hAnsi="Times New Roman" w:cs="Times New Roman"/>
          <w:sz w:val="24"/>
          <w:szCs w:val="24"/>
        </w:rPr>
        <w:t>avus</w:t>
      </w:r>
      <w:r w:rsidR="00F05E3D" w:rsidRPr="00F05E3D">
        <w:rPr>
          <w:rFonts w:ascii="Times New Roman" w:hAnsi="Times New Roman" w:cs="Times New Roman"/>
          <w:sz w:val="24"/>
          <w:szCs w:val="24"/>
        </w:rPr>
        <w:t xml:space="preserve"> į bylą ir sunumer</w:t>
      </w:r>
      <w:r w:rsidR="00E3053F">
        <w:rPr>
          <w:rFonts w:ascii="Times New Roman" w:hAnsi="Times New Roman" w:cs="Times New Roman"/>
          <w:sz w:val="24"/>
          <w:szCs w:val="24"/>
        </w:rPr>
        <w:t>avus</w:t>
      </w:r>
      <w:r w:rsidR="00F05E3D" w:rsidRPr="00F05E3D">
        <w:rPr>
          <w:rFonts w:ascii="Times New Roman" w:hAnsi="Times New Roman" w:cs="Times New Roman"/>
          <w:sz w:val="24"/>
          <w:szCs w:val="24"/>
        </w:rPr>
        <w:t xml:space="preserve"> PDF formatu) ir paramos paraiškos formą (</w:t>
      </w:r>
      <w:proofErr w:type="spellStart"/>
      <w:r w:rsidR="00F05E3D" w:rsidRPr="00F05E3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05E3D" w:rsidRPr="00F05E3D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="00F05E3D" w:rsidRPr="00F05E3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05E3D" w:rsidRPr="00F05E3D">
        <w:rPr>
          <w:rFonts w:ascii="Times New Roman" w:hAnsi="Times New Roman" w:cs="Times New Roman"/>
          <w:sz w:val="24"/>
          <w:szCs w:val="24"/>
        </w:rPr>
        <w:t xml:space="preserve"> formatu</w:t>
      </w:r>
      <w:r w:rsidR="00F05E3D" w:rsidRPr="002C4D43">
        <w:rPr>
          <w:rFonts w:ascii="Times New Roman" w:hAnsi="Times New Roman" w:cs="Times New Roman"/>
          <w:sz w:val="24"/>
          <w:szCs w:val="24"/>
        </w:rPr>
        <w:t xml:space="preserve"> – el. p. </w:t>
      </w:r>
      <w:hyperlink r:id="rId8" w:history="1">
        <w:r w:rsidR="00F05E3D">
          <w:rPr>
            <w:rStyle w:val="Hipersaitas"/>
            <w:rFonts w:ascii="Times New Roman" w:hAnsi="Times New Roman" w:cs="Times New Roman"/>
            <w:sz w:val="24"/>
            <w:szCs w:val="24"/>
          </w:rPr>
          <w:t>dalyvauk</w:t>
        </w:r>
        <w:r w:rsidR="00F05E3D" w:rsidRPr="00565796">
          <w:rPr>
            <w:rStyle w:val="Hipersaitas"/>
            <w:rFonts w:ascii="Times New Roman" w:hAnsi="Times New Roman" w:cs="Times New Roman"/>
            <w:sz w:val="24"/>
            <w:szCs w:val="24"/>
          </w:rPr>
          <w:t>@krs.lt</w:t>
        </w:r>
      </w:hyperlink>
      <w:r w:rsidR="00F05E3D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F05E3D" w:rsidRPr="00F05E3D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arba </w:t>
      </w:r>
      <w:r w:rsidR="00F05E3D">
        <w:rPr>
          <w:rFonts w:ascii="Times New Roman" w:hAnsi="Times New Roman" w:cs="Times New Roman"/>
          <w:sz w:val="24"/>
          <w:szCs w:val="24"/>
        </w:rPr>
        <w:t xml:space="preserve">raštu </w:t>
      </w:r>
      <w:r w:rsidRPr="00690D09">
        <w:rPr>
          <w:rFonts w:ascii="Times New Roman" w:hAnsi="Times New Roman" w:cs="Times New Roman"/>
          <w:sz w:val="24"/>
          <w:szCs w:val="24"/>
        </w:rPr>
        <w:t xml:space="preserve">pateikiami užklijuotame voke, ant kurio </w:t>
      </w:r>
      <w:r w:rsidRPr="00690D09">
        <w:rPr>
          <w:rFonts w:ascii="Times New Roman" w:hAnsi="Times New Roman" w:cs="Times New Roman"/>
          <w:sz w:val="24"/>
          <w:szCs w:val="24"/>
        </w:rPr>
        <w:lastRenderedPageBreak/>
        <w:t>turi būti nurodyta: „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E6D53">
        <w:rPr>
          <w:rFonts w:ascii="Times New Roman" w:hAnsi="Times New Roman" w:cs="Times New Roman"/>
          <w:sz w:val="24"/>
          <w:szCs w:val="24"/>
        </w:rPr>
        <w:t>yventojų iniciatyva teikiamų projektų, skirtų gyvenamajai aplinkai gerint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D09">
        <w:rPr>
          <w:rFonts w:ascii="Times New Roman" w:hAnsi="Times New Roman" w:cs="Times New Roman"/>
          <w:sz w:val="24"/>
          <w:szCs w:val="24"/>
        </w:rPr>
        <w:t xml:space="preserve"> </w:t>
      </w:r>
      <w:r w:rsidR="00487610">
        <w:rPr>
          <w:rFonts w:ascii="Times New Roman" w:hAnsi="Times New Roman" w:cs="Times New Roman"/>
          <w:sz w:val="24"/>
          <w:szCs w:val="24"/>
        </w:rPr>
        <w:t>konkursui</w:t>
      </w:r>
      <w:r w:rsidRPr="00690D09">
        <w:rPr>
          <w:rFonts w:ascii="Times New Roman" w:hAnsi="Times New Roman" w:cs="Times New Roman"/>
          <w:sz w:val="24"/>
          <w:szCs w:val="24"/>
        </w:rPr>
        <w:t xml:space="preserve">“, projekto pavadinimas, pareiškėjo </w:t>
      </w:r>
      <w:r w:rsidR="006F3B85">
        <w:rPr>
          <w:rFonts w:ascii="Times New Roman" w:hAnsi="Times New Roman" w:cs="Times New Roman"/>
          <w:sz w:val="24"/>
          <w:szCs w:val="24"/>
        </w:rPr>
        <w:t>vardas</w:t>
      </w:r>
      <w:r w:rsidRPr="00690D09">
        <w:rPr>
          <w:rFonts w:ascii="Times New Roman" w:hAnsi="Times New Roman" w:cs="Times New Roman"/>
          <w:sz w:val="24"/>
          <w:szCs w:val="24"/>
        </w:rPr>
        <w:t>,</w:t>
      </w:r>
      <w:r w:rsidR="006F3B85">
        <w:rPr>
          <w:rFonts w:ascii="Times New Roman" w:hAnsi="Times New Roman" w:cs="Times New Roman"/>
          <w:sz w:val="24"/>
          <w:szCs w:val="24"/>
        </w:rPr>
        <w:t xml:space="preserve"> pavardė,</w:t>
      </w:r>
      <w:r w:rsidRPr="00690D09">
        <w:rPr>
          <w:rFonts w:ascii="Times New Roman" w:hAnsi="Times New Roman" w:cs="Times New Roman"/>
          <w:sz w:val="24"/>
          <w:szCs w:val="24"/>
        </w:rPr>
        <w:t xml:space="preserve"> ad</w:t>
      </w:r>
      <w:r w:rsidR="006F3B85">
        <w:rPr>
          <w:rFonts w:ascii="Times New Roman" w:hAnsi="Times New Roman" w:cs="Times New Roman"/>
          <w:sz w:val="24"/>
          <w:szCs w:val="24"/>
        </w:rPr>
        <w:t>resas, elektroninis paštas</w:t>
      </w:r>
      <w:r w:rsidRPr="00690D09">
        <w:rPr>
          <w:rFonts w:ascii="Times New Roman" w:hAnsi="Times New Roman" w:cs="Times New Roman"/>
          <w:sz w:val="24"/>
          <w:szCs w:val="24"/>
        </w:rPr>
        <w:t xml:space="preserve"> ir telefono numeris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D43">
        <w:rPr>
          <w:rFonts w:ascii="Times New Roman" w:hAnsi="Times New Roman" w:cs="Times New Roman"/>
          <w:sz w:val="24"/>
          <w:szCs w:val="24"/>
        </w:rPr>
        <w:t xml:space="preserve"> </w:t>
      </w:r>
      <w:r w:rsidRPr="00E326F7">
        <w:rPr>
          <w:rFonts w:ascii="Times New Roman" w:hAnsi="Times New Roman" w:cs="Times New Roman"/>
          <w:b/>
          <w:bCs/>
          <w:sz w:val="24"/>
          <w:szCs w:val="24"/>
        </w:rPr>
        <w:t xml:space="preserve">iki balandžio </w:t>
      </w:r>
      <w:r w:rsidR="00FE69E2" w:rsidRPr="00E326F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32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69E2" w:rsidRPr="00E326F7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326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69E2" w:rsidRPr="00E32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69E2" w:rsidRPr="00E326F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326F7">
        <w:rPr>
          <w:rFonts w:ascii="Times New Roman" w:hAnsi="Times New Roman" w:cs="Times New Roman"/>
          <w:b/>
          <w:bCs/>
          <w:sz w:val="24"/>
          <w:szCs w:val="24"/>
        </w:rPr>
        <w:t xml:space="preserve"> val.</w:t>
      </w:r>
      <w:r w:rsidRPr="002C4D43">
        <w:rPr>
          <w:rFonts w:ascii="Times New Roman" w:hAnsi="Times New Roman" w:cs="Times New Roman"/>
          <w:sz w:val="24"/>
          <w:szCs w:val="24"/>
        </w:rPr>
        <w:t xml:space="preserve"> </w:t>
      </w:r>
      <w:r w:rsidR="00925CAB">
        <w:rPr>
          <w:rFonts w:ascii="Times New Roman" w:hAnsi="Times New Roman" w:cs="Times New Roman"/>
          <w:sz w:val="24"/>
          <w:szCs w:val="24"/>
        </w:rPr>
        <w:t xml:space="preserve">į </w:t>
      </w:r>
      <w:r w:rsidR="00E326F7" w:rsidRPr="002C4D43">
        <w:rPr>
          <w:rFonts w:ascii="Times New Roman" w:hAnsi="Times New Roman" w:cs="Times New Roman"/>
          <w:sz w:val="24"/>
          <w:szCs w:val="24"/>
        </w:rPr>
        <w:t>Gyventojų aptarnavimo ir dokumentų valdymo skyri</w:t>
      </w:r>
      <w:r w:rsidR="00925CAB">
        <w:rPr>
          <w:rFonts w:ascii="Times New Roman" w:hAnsi="Times New Roman" w:cs="Times New Roman"/>
          <w:sz w:val="24"/>
          <w:szCs w:val="24"/>
        </w:rPr>
        <w:t>ų</w:t>
      </w:r>
      <w:r w:rsidR="00E326F7" w:rsidRPr="002C4D43">
        <w:rPr>
          <w:rFonts w:ascii="Times New Roman" w:hAnsi="Times New Roman" w:cs="Times New Roman"/>
          <w:sz w:val="24"/>
          <w:szCs w:val="24"/>
        </w:rPr>
        <w:t>, Savanorių pr. 371, Kaunas</w:t>
      </w:r>
      <w:r w:rsidR="00E805AC">
        <w:rPr>
          <w:rFonts w:ascii="Times New Roman" w:hAnsi="Times New Roman" w:cs="Times New Roman"/>
          <w:sz w:val="24"/>
          <w:szCs w:val="24"/>
        </w:rPr>
        <w:t>.</w:t>
      </w:r>
    </w:p>
    <w:p w14:paraId="35D06E56" w14:textId="2E9D1E4B" w:rsidR="00FE69E2" w:rsidRDefault="00D87556" w:rsidP="005C334F">
      <w:pPr>
        <w:jc w:val="both"/>
        <w:rPr>
          <w:rFonts w:ascii="Times New Roman" w:hAnsi="Times New Roman" w:cs="Times New Roman"/>
          <w:sz w:val="24"/>
          <w:szCs w:val="24"/>
        </w:rPr>
      </w:pPr>
      <w:r w:rsidRPr="00D87556">
        <w:rPr>
          <w:rFonts w:ascii="Times New Roman" w:hAnsi="Times New Roman" w:cs="Times New Roman"/>
          <w:sz w:val="24"/>
          <w:szCs w:val="24"/>
        </w:rPr>
        <w:t xml:space="preserve">Konsultacijas, kaip pildyti </w:t>
      </w:r>
      <w:r w:rsidR="00EF24A5">
        <w:rPr>
          <w:rFonts w:ascii="Times New Roman" w:hAnsi="Times New Roman" w:cs="Times New Roman"/>
          <w:sz w:val="24"/>
          <w:szCs w:val="24"/>
        </w:rPr>
        <w:t>projektinių idėjų</w:t>
      </w:r>
      <w:r w:rsidRPr="00D87556">
        <w:rPr>
          <w:rFonts w:ascii="Times New Roman" w:hAnsi="Times New Roman" w:cs="Times New Roman"/>
          <w:sz w:val="24"/>
          <w:szCs w:val="24"/>
        </w:rPr>
        <w:t xml:space="preserve"> paraiškas, teiks Savivaldybės </w:t>
      </w:r>
      <w:r>
        <w:rPr>
          <w:rFonts w:ascii="Times New Roman" w:hAnsi="Times New Roman" w:cs="Times New Roman"/>
          <w:sz w:val="24"/>
          <w:szCs w:val="24"/>
        </w:rPr>
        <w:t xml:space="preserve">Žemės ūkio ir kaimo plėtros </w:t>
      </w:r>
      <w:r w:rsidR="00FE69E2">
        <w:rPr>
          <w:rFonts w:ascii="Times New Roman" w:hAnsi="Times New Roman" w:cs="Times New Roman"/>
          <w:sz w:val="24"/>
          <w:szCs w:val="24"/>
        </w:rPr>
        <w:t xml:space="preserve">skyriaus </w:t>
      </w:r>
      <w:r>
        <w:rPr>
          <w:rFonts w:ascii="Times New Roman" w:hAnsi="Times New Roman" w:cs="Times New Roman"/>
          <w:sz w:val="24"/>
          <w:szCs w:val="24"/>
        </w:rPr>
        <w:t xml:space="preserve">vyr. specialistė Jolanta Marija Malinauskaitė, tel. </w:t>
      </w:r>
      <w:r w:rsidR="005C334F">
        <w:rPr>
          <w:rFonts w:ascii="Times New Roman" w:hAnsi="Times New Roman" w:cs="Times New Roman"/>
          <w:sz w:val="24"/>
          <w:szCs w:val="24"/>
        </w:rPr>
        <w:t>(8 </w:t>
      </w:r>
      <w:r>
        <w:rPr>
          <w:rFonts w:ascii="Times New Roman" w:hAnsi="Times New Roman" w:cs="Times New Roman"/>
          <w:sz w:val="24"/>
          <w:szCs w:val="24"/>
        </w:rPr>
        <w:t>620</w:t>
      </w:r>
      <w:r w:rsidR="005C334F">
        <w:rPr>
          <w:rFonts w:ascii="Times New Roman" w:hAnsi="Times New Roman" w:cs="Times New Roman"/>
          <w:sz w:val="24"/>
          <w:szCs w:val="24"/>
        </w:rPr>
        <w:t>)</w:t>
      </w:r>
      <w:r w:rsidR="00EF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66223</w:t>
      </w:r>
      <w:r w:rsidR="00EF24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el.</w:t>
      </w:r>
      <w:r w:rsidR="00B9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hyperlink r:id="rId9" w:history="1">
        <w:r w:rsidR="00FE69E2" w:rsidRPr="00440887">
          <w:rPr>
            <w:rStyle w:val="Hipersaitas"/>
            <w:rFonts w:ascii="Times New Roman" w:hAnsi="Times New Roman" w:cs="Times New Roman"/>
            <w:sz w:val="24"/>
            <w:szCs w:val="24"/>
          </w:rPr>
          <w:t>jolanta.malinauskaite@krs.lt</w:t>
        </w:r>
      </w:hyperlink>
      <w:r w:rsidRPr="00D87556">
        <w:rPr>
          <w:rFonts w:ascii="Times New Roman" w:hAnsi="Times New Roman" w:cs="Times New Roman"/>
          <w:sz w:val="24"/>
          <w:szCs w:val="24"/>
        </w:rPr>
        <w:t>;</w:t>
      </w:r>
      <w:r w:rsidR="00FE69E2">
        <w:rPr>
          <w:rFonts w:ascii="Times New Roman" w:hAnsi="Times New Roman" w:cs="Times New Roman"/>
          <w:sz w:val="24"/>
          <w:szCs w:val="24"/>
        </w:rPr>
        <w:t xml:space="preserve"> </w:t>
      </w:r>
      <w:r w:rsidRPr="00D87556">
        <w:rPr>
          <w:rFonts w:ascii="Times New Roman" w:hAnsi="Times New Roman" w:cs="Times New Roman"/>
          <w:sz w:val="24"/>
          <w:szCs w:val="24"/>
        </w:rPr>
        <w:t xml:space="preserve">Teritorijų, architektūrinių sprendinių klausimais – </w:t>
      </w:r>
      <w:r w:rsidR="00B921E3">
        <w:rPr>
          <w:rFonts w:ascii="Times New Roman" w:hAnsi="Times New Roman" w:cs="Times New Roman"/>
          <w:sz w:val="24"/>
          <w:szCs w:val="24"/>
        </w:rPr>
        <w:t xml:space="preserve">Savivaldybės Urbanistikos skyriaus vyr. specialistė Gabija </w:t>
      </w:r>
      <w:proofErr w:type="spellStart"/>
      <w:r w:rsidR="00B921E3">
        <w:rPr>
          <w:rFonts w:ascii="Times New Roman" w:hAnsi="Times New Roman" w:cs="Times New Roman"/>
          <w:sz w:val="24"/>
          <w:szCs w:val="24"/>
        </w:rPr>
        <w:t>Kušleikaitė</w:t>
      </w:r>
      <w:proofErr w:type="spellEnd"/>
      <w:r w:rsidR="00B921E3">
        <w:rPr>
          <w:rFonts w:ascii="Times New Roman" w:hAnsi="Times New Roman" w:cs="Times New Roman"/>
          <w:sz w:val="24"/>
          <w:szCs w:val="24"/>
        </w:rPr>
        <w:t>, tel.</w:t>
      </w:r>
      <w:r w:rsidR="005C334F">
        <w:rPr>
          <w:rFonts w:ascii="Times New Roman" w:hAnsi="Times New Roman" w:cs="Times New Roman"/>
          <w:sz w:val="24"/>
          <w:szCs w:val="24"/>
        </w:rPr>
        <w:t xml:space="preserve"> </w:t>
      </w:r>
      <w:r w:rsidR="005C334F" w:rsidRPr="005C334F">
        <w:rPr>
          <w:rFonts w:ascii="Times New Roman" w:hAnsi="Times New Roman" w:cs="Times New Roman"/>
          <w:sz w:val="24"/>
          <w:szCs w:val="24"/>
        </w:rPr>
        <w:t>(8 606)</w:t>
      </w:r>
      <w:r w:rsidR="00F92582">
        <w:rPr>
          <w:rFonts w:ascii="Times New Roman" w:hAnsi="Times New Roman" w:cs="Times New Roman"/>
          <w:sz w:val="24"/>
          <w:szCs w:val="24"/>
        </w:rPr>
        <w:t xml:space="preserve"> </w:t>
      </w:r>
      <w:r w:rsidR="005C334F" w:rsidRPr="005C334F">
        <w:rPr>
          <w:rFonts w:ascii="Times New Roman" w:hAnsi="Times New Roman" w:cs="Times New Roman"/>
          <w:sz w:val="24"/>
          <w:szCs w:val="24"/>
        </w:rPr>
        <w:t>62</w:t>
      </w:r>
      <w:r w:rsidR="005C334F">
        <w:rPr>
          <w:rFonts w:ascii="Times New Roman" w:hAnsi="Times New Roman" w:cs="Times New Roman"/>
          <w:sz w:val="24"/>
          <w:szCs w:val="24"/>
        </w:rPr>
        <w:t> </w:t>
      </w:r>
      <w:r w:rsidR="005C334F" w:rsidRPr="005C334F">
        <w:rPr>
          <w:rFonts w:ascii="Times New Roman" w:hAnsi="Times New Roman" w:cs="Times New Roman"/>
          <w:sz w:val="24"/>
          <w:szCs w:val="24"/>
        </w:rPr>
        <w:t>541</w:t>
      </w:r>
      <w:r w:rsidR="005C33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E69E2" w:rsidRPr="00440887">
          <w:rPr>
            <w:rStyle w:val="Hipersaitas"/>
            <w:rFonts w:ascii="Times New Roman" w:hAnsi="Times New Roman" w:cs="Times New Roman"/>
            <w:sz w:val="24"/>
            <w:szCs w:val="24"/>
          </w:rPr>
          <w:t>gabija.kusleikaite@krs.lt</w:t>
        </w:r>
      </w:hyperlink>
      <w:r w:rsidRPr="00D87556">
        <w:rPr>
          <w:rFonts w:ascii="Times New Roman" w:hAnsi="Times New Roman" w:cs="Times New Roman"/>
          <w:sz w:val="24"/>
          <w:szCs w:val="24"/>
        </w:rPr>
        <w:t>; Statybos, išlaidų pagrįstumo klausimais –</w:t>
      </w:r>
      <w:r w:rsidR="00B921E3">
        <w:rPr>
          <w:rFonts w:ascii="Times New Roman" w:hAnsi="Times New Roman" w:cs="Times New Roman"/>
          <w:sz w:val="24"/>
          <w:szCs w:val="24"/>
        </w:rPr>
        <w:t xml:space="preserve"> Savivaldybės Aplinkos skyriaus vedėjo pavaduotojas Egidijus Katilius, tel. </w:t>
      </w:r>
      <w:r w:rsidR="00B921E3" w:rsidRPr="00B921E3">
        <w:rPr>
          <w:rFonts w:ascii="Times New Roman" w:hAnsi="Times New Roman" w:cs="Times New Roman"/>
          <w:sz w:val="24"/>
          <w:szCs w:val="24"/>
        </w:rPr>
        <w:t>(8 686) 52</w:t>
      </w:r>
      <w:r w:rsidR="00B921E3">
        <w:rPr>
          <w:rFonts w:ascii="Times New Roman" w:hAnsi="Times New Roman" w:cs="Times New Roman"/>
          <w:sz w:val="24"/>
          <w:szCs w:val="24"/>
        </w:rPr>
        <w:t> </w:t>
      </w:r>
      <w:r w:rsidR="00B921E3" w:rsidRPr="00B921E3">
        <w:rPr>
          <w:rFonts w:ascii="Times New Roman" w:hAnsi="Times New Roman" w:cs="Times New Roman"/>
          <w:sz w:val="24"/>
          <w:szCs w:val="24"/>
        </w:rPr>
        <w:t>536</w:t>
      </w:r>
      <w:r w:rsidR="00B921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E69E2" w:rsidRPr="00440887">
          <w:rPr>
            <w:rStyle w:val="Hipersaitas"/>
            <w:rFonts w:ascii="Times New Roman" w:hAnsi="Times New Roman" w:cs="Times New Roman"/>
            <w:sz w:val="24"/>
            <w:szCs w:val="24"/>
          </w:rPr>
          <w:t>egidijus.katilius@krs.lt</w:t>
        </w:r>
      </w:hyperlink>
      <w:r w:rsidRPr="00D87556">
        <w:rPr>
          <w:rFonts w:ascii="Times New Roman" w:hAnsi="Times New Roman" w:cs="Times New Roman"/>
          <w:sz w:val="24"/>
          <w:szCs w:val="24"/>
        </w:rPr>
        <w:t xml:space="preserve">; </w:t>
      </w:r>
      <w:r w:rsidRPr="005C334F">
        <w:rPr>
          <w:rFonts w:ascii="Times New Roman" w:hAnsi="Times New Roman" w:cs="Times New Roman"/>
          <w:sz w:val="24"/>
          <w:szCs w:val="24"/>
        </w:rPr>
        <w:t>Atitikties strateginio planavimo dokumentams bei ar jūsų idėja nėra savivaldybės ar seniūnijų planuojama įgyvendinti per ateinančius 3 metus klausimais konsultuos</w:t>
      </w:r>
      <w:r w:rsidR="005C334F">
        <w:rPr>
          <w:rFonts w:ascii="Times New Roman" w:hAnsi="Times New Roman" w:cs="Times New Roman"/>
          <w:sz w:val="24"/>
          <w:szCs w:val="24"/>
        </w:rPr>
        <w:t xml:space="preserve"> Biudžeto ir finansų skyriaus vedėjo pavaduotoja Gražina Čepulienė, </w:t>
      </w:r>
      <w:r w:rsidR="005C334F" w:rsidRPr="005C334F">
        <w:rPr>
          <w:rFonts w:ascii="Times New Roman" w:hAnsi="Times New Roman" w:cs="Times New Roman"/>
          <w:sz w:val="24"/>
          <w:szCs w:val="24"/>
        </w:rPr>
        <w:t xml:space="preserve">(8 </w:t>
      </w:r>
      <w:r w:rsidR="00F92582" w:rsidRPr="00F92582">
        <w:rPr>
          <w:rFonts w:ascii="Times New Roman" w:hAnsi="Times New Roman" w:cs="Times New Roman"/>
          <w:sz w:val="24"/>
          <w:szCs w:val="24"/>
        </w:rPr>
        <w:t xml:space="preserve">686 </w:t>
      </w:r>
      <w:r w:rsidR="00F92582">
        <w:rPr>
          <w:rFonts w:ascii="Times New Roman" w:hAnsi="Times New Roman" w:cs="Times New Roman"/>
          <w:sz w:val="24"/>
          <w:szCs w:val="24"/>
        </w:rPr>
        <w:t xml:space="preserve">) </w:t>
      </w:r>
      <w:r w:rsidR="00F92582" w:rsidRPr="00F92582">
        <w:rPr>
          <w:rFonts w:ascii="Times New Roman" w:hAnsi="Times New Roman" w:cs="Times New Roman"/>
          <w:sz w:val="24"/>
          <w:szCs w:val="24"/>
        </w:rPr>
        <w:t>58</w:t>
      </w:r>
      <w:r w:rsidR="00F92582">
        <w:rPr>
          <w:rFonts w:ascii="Times New Roman" w:hAnsi="Times New Roman" w:cs="Times New Roman"/>
          <w:sz w:val="24"/>
          <w:szCs w:val="24"/>
        </w:rPr>
        <w:t> </w:t>
      </w:r>
      <w:r w:rsidR="00F92582" w:rsidRPr="00F92582">
        <w:rPr>
          <w:rFonts w:ascii="Times New Roman" w:hAnsi="Times New Roman" w:cs="Times New Roman"/>
          <w:sz w:val="24"/>
          <w:szCs w:val="24"/>
        </w:rPr>
        <w:t>479</w:t>
      </w:r>
      <w:r w:rsidR="00F92582">
        <w:rPr>
          <w:rFonts w:ascii="Times New Roman" w:hAnsi="Times New Roman" w:cs="Times New Roman"/>
          <w:sz w:val="24"/>
          <w:szCs w:val="24"/>
        </w:rPr>
        <w:t xml:space="preserve">, </w:t>
      </w:r>
      <w:r w:rsidR="005C334F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12" w:history="1">
        <w:r w:rsidR="00FE69E2" w:rsidRPr="00440887">
          <w:rPr>
            <w:rStyle w:val="Hipersaitas"/>
            <w:rFonts w:ascii="Times New Roman" w:hAnsi="Times New Roman" w:cs="Times New Roman"/>
            <w:sz w:val="24"/>
            <w:szCs w:val="24"/>
          </w:rPr>
          <w:t>grazina.cepuliene@krs.lt</w:t>
        </w:r>
      </w:hyperlink>
      <w:r w:rsidR="005C334F">
        <w:rPr>
          <w:rFonts w:ascii="Times New Roman" w:hAnsi="Times New Roman" w:cs="Times New Roman"/>
          <w:sz w:val="24"/>
          <w:szCs w:val="24"/>
        </w:rPr>
        <w:t>.</w:t>
      </w:r>
    </w:p>
    <w:p w14:paraId="50D41A5B" w14:textId="37135F04" w:rsidR="00FE69E2" w:rsidRDefault="00487610" w:rsidP="00267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</w:t>
      </w:r>
      <w:r w:rsidR="00C37D03" w:rsidRPr="00C37D03">
        <w:rPr>
          <w:rFonts w:ascii="Times New Roman" w:hAnsi="Times New Roman" w:cs="Times New Roman"/>
          <w:sz w:val="24"/>
          <w:szCs w:val="24"/>
        </w:rPr>
        <w:t xml:space="preserve"> rajono savivaldybės </w:t>
      </w:r>
      <w:r>
        <w:rPr>
          <w:rFonts w:ascii="Times New Roman" w:hAnsi="Times New Roman" w:cs="Times New Roman"/>
          <w:sz w:val="24"/>
          <w:szCs w:val="24"/>
        </w:rPr>
        <w:t>gyventojų</w:t>
      </w:r>
      <w:r w:rsidR="00C37D03" w:rsidRPr="00C37D03">
        <w:rPr>
          <w:rFonts w:ascii="Times New Roman" w:hAnsi="Times New Roman" w:cs="Times New Roman"/>
          <w:sz w:val="24"/>
          <w:szCs w:val="24"/>
        </w:rPr>
        <w:t xml:space="preserve"> iniciatyvų, skirtų gyvenamajai aplinkai gerinti, projektų idėjų atrankos ir finansavimo tvarkos aprašą ir privalomus pateikti dokumentus </w:t>
      </w:r>
      <w:r w:rsidR="001A5371">
        <w:rPr>
          <w:rFonts w:ascii="Times New Roman" w:hAnsi="Times New Roman" w:cs="Times New Roman"/>
          <w:sz w:val="24"/>
          <w:szCs w:val="24"/>
        </w:rPr>
        <w:t>rasite</w:t>
      </w:r>
      <w:r w:rsidR="00E326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326F7" w:rsidRPr="00114BD2">
          <w:rPr>
            <w:rStyle w:val="Hipersaitas"/>
            <w:rFonts w:ascii="Times New Roman" w:hAnsi="Times New Roman" w:cs="Times New Roman"/>
            <w:sz w:val="24"/>
            <w:szCs w:val="24"/>
          </w:rPr>
          <w:t>https://www.krs.lt/gyventojams/dalyvaujamasis-biud%C5%BEetas/</w:t>
        </w:r>
      </w:hyperlink>
    </w:p>
    <w:p w14:paraId="0864F2B2" w14:textId="17AFDD93" w:rsidR="00267D18" w:rsidRDefault="00487610" w:rsidP="00267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D18" w:rsidRPr="00267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61A4" w14:textId="77777777" w:rsidR="00267D18" w:rsidRDefault="00267D18" w:rsidP="00267D18">
      <w:pPr>
        <w:rPr>
          <w:rFonts w:ascii="Times New Roman" w:hAnsi="Times New Roman" w:cs="Times New Roman"/>
          <w:sz w:val="24"/>
          <w:szCs w:val="24"/>
        </w:rPr>
      </w:pPr>
    </w:p>
    <w:p w14:paraId="5025B780" w14:textId="77777777" w:rsidR="00267D18" w:rsidRDefault="00267D18" w:rsidP="00267D18">
      <w:pPr>
        <w:rPr>
          <w:rFonts w:ascii="Times New Roman" w:hAnsi="Times New Roman" w:cs="Times New Roman"/>
          <w:sz w:val="24"/>
          <w:szCs w:val="24"/>
        </w:rPr>
      </w:pPr>
    </w:p>
    <w:p w14:paraId="047C5F9A" w14:textId="168D3AA0" w:rsidR="00267D18" w:rsidRDefault="00267D18" w:rsidP="00267D18">
      <w:pPr>
        <w:rPr>
          <w:rFonts w:ascii="Times New Roman" w:hAnsi="Times New Roman" w:cs="Times New Roman"/>
          <w:sz w:val="24"/>
          <w:szCs w:val="24"/>
        </w:rPr>
      </w:pPr>
    </w:p>
    <w:sectPr w:rsidR="00267D18" w:rsidSect="006F3B85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001B"/>
    <w:multiLevelType w:val="hybridMultilevel"/>
    <w:tmpl w:val="B61E4E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2DA7"/>
    <w:multiLevelType w:val="multilevel"/>
    <w:tmpl w:val="27FA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6"/>
    <w:rsid w:val="001A5371"/>
    <w:rsid w:val="00254194"/>
    <w:rsid w:val="00267D18"/>
    <w:rsid w:val="002A7757"/>
    <w:rsid w:val="002C4D43"/>
    <w:rsid w:val="00310446"/>
    <w:rsid w:val="003452F6"/>
    <w:rsid w:val="003B6EDD"/>
    <w:rsid w:val="00487610"/>
    <w:rsid w:val="004F01B6"/>
    <w:rsid w:val="005C334F"/>
    <w:rsid w:val="00690D09"/>
    <w:rsid w:val="006F3B85"/>
    <w:rsid w:val="007C487C"/>
    <w:rsid w:val="007C5788"/>
    <w:rsid w:val="008C0F16"/>
    <w:rsid w:val="00925CAB"/>
    <w:rsid w:val="00940E0A"/>
    <w:rsid w:val="009D05D3"/>
    <w:rsid w:val="00A3363A"/>
    <w:rsid w:val="00A65673"/>
    <w:rsid w:val="00B921E3"/>
    <w:rsid w:val="00C307E9"/>
    <w:rsid w:val="00C37D03"/>
    <w:rsid w:val="00CE6D53"/>
    <w:rsid w:val="00D87556"/>
    <w:rsid w:val="00E3053F"/>
    <w:rsid w:val="00E326F7"/>
    <w:rsid w:val="00E805AC"/>
    <w:rsid w:val="00EF24A5"/>
    <w:rsid w:val="00F05E3D"/>
    <w:rsid w:val="00F92582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7D1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67D18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940E0A"/>
    <w:rPr>
      <w:b/>
      <w:bCs/>
    </w:rPr>
  </w:style>
  <w:style w:type="paragraph" w:styleId="Sraopastraipa">
    <w:name w:val="List Paragraph"/>
    <w:basedOn w:val="prastasis"/>
    <w:uiPriority w:val="34"/>
    <w:qFormat/>
    <w:rsid w:val="00940E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7D1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67D18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940E0A"/>
    <w:rPr>
      <w:b/>
      <w:bCs/>
    </w:rPr>
  </w:style>
  <w:style w:type="paragraph" w:styleId="Sraopastraipa">
    <w:name w:val="List Paragraph"/>
    <w:basedOn w:val="prastasis"/>
    <w:uiPriority w:val="34"/>
    <w:qFormat/>
    <w:rsid w:val="00940E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s.lt" TargetMode="External"/><Relationship Id="rId13" Type="http://schemas.openxmlformats.org/officeDocument/2006/relationships/hyperlink" Target="https://www.krs.lt/gyventojams/dalyvaujamasis-biud%C5%BEet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razina.cepuliene@kr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gidijus.katilius@kr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bija.kusleikaite@kr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malinauskaite@kr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Malinauskaitė</dc:creator>
  <cp:lastModifiedBy>Loreta Ūsienė</cp:lastModifiedBy>
  <cp:revision>2</cp:revision>
  <dcterms:created xsi:type="dcterms:W3CDTF">2021-04-15T07:44:00Z</dcterms:created>
  <dcterms:modified xsi:type="dcterms:W3CDTF">2021-04-15T07:44:00Z</dcterms:modified>
</cp:coreProperties>
</file>