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E5ED" w14:textId="4A44A916" w:rsidR="00A20EF3" w:rsidRPr="008B4F36" w:rsidRDefault="00256116" w:rsidP="00A20EF3">
      <w:pPr>
        <w:pStyle w:val="Pavadinimas"/>
        <w:rPr>
          <w:szCs w:val="28"/>
        </w:rPr>
      </w:pPr>
      <w:bookmarkStart w:id="0" w:name="_GoBack"/>
      <w:bookmarkEnd w:id="0"/>
      <w:r>
        <w:rPr>
          <w:szCs w:val="28"/>
        </w:rPr>
        <w:t>3</w:t>
      </w:r>
      <w:r w:rsidR="00A20EF3" w:rsidRPr="008B4F36">
        <w:rPr>
          <w:szCs w:val="28"/>
        </w:rPr>
        <w:t xml:space="preserve"> POSĖDIS</w:t>
      </w:r>
    </w:p>
    <w:p w14:paraId="71EC7768" w14:textId="77777777" w:rsidR="00492544" w:rsidRPr="00492544" w:rsidRDefault="00492544" w:rsidP="00492544">
      <w:pPr>
        <w:rPr>
          <w:rFonts w:ascii="Times New Roman" w:hAnsi="Times New Roman"/>
          <w:sz w:val="28"/>
          <w:szCs w:val="28"/>
        </w:rPr>
      </w:pPr>
    </w:p>
    <w:p w14:paraId="17ADC778" w14:textId="77777777"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14:paraId="61D736B2" w14:textId="77777777" w:rsidR="002A7ECC" w:rsidRPr="002A7ECC" w:rsidRDefault="002A7ECC" w:rsidP="002A7ECC">
      <w:pPr>
        <w:tabs>
          <w:tab w:val="left" w:pos="851"/>
        </w:tabs>
        <w:jc w:val="center"/>
        <w:rPr>
          <w:rFonts w:ascii="Times New Roman" w:hAnsi="Times New Roman"/>
          <w:b/>
          <w:sz w:val="24"/>
          <w:szCs w:val="24"/>
        </w:rPr>
      </w:pPr>
      <w:r w:rsidRPr="002A7ECC">
        <w:rPr>
          <w:rFonts w:ascii="Times New Roman" w:hAnsi="Times New Roman"/>
          <w:b/>
          <w:sz w:val="24"/>
          <w:szCs w:val="24"/>
        </w:rPr>
        <w:t>DĖL KAUNO RAJONO SAVIVALDYBĖS ŽELDYNŲ IR ŽELDINIŲ APSAUGOS TAISYKLIŲ PATVIRTINIMO</w:t>
      </w:r>
    </w:p>
    <w:p w14:paraId="185A3C55" w14:textId="77777777" w:rsidR="002A7ECC" w:rsidRPr="002A7ECC" w:rsidRDefault="002A7ECC" w:rsidP="002A7ECC">
      <w:pPr>
        <w:tabs>
          <w:tab w:val="left" w:pos="851"/>
        </w:tabs>
        <w:jc w:val="center"/>
        <w:rPr>
          <w:rFonts w:ascii="Times New Roman" w:hAnsi="Times New Roman"/>
          <w:b/>
          <w:sz w:val="24"/>
          <w:szCs w:val="24"/>
        </w:rPr>
      </w:pPr>
    </w:p>
    <w:p w14:paraId="58C95169" w14:textId="2BD934D3" w:rsidR="002A7ECC" w:rsidRPr="002A7ECC" w:rsidRDefault="002A7ECC" w:rsidP="002A7ECC">
      <w:pPr>
        <w:tabs>
          <w:tab w:val="left" w:pos="851"/>
        </w:tabs>
        <w:jc w:val="center"/>
        <w:rPr>
          <w:rFonts w:ascii="Times New Roman" w:hAnsi="Times New Roman"/>
          <w:sz w:val="24"/>
          <w:szCs w:val="24"/>
        </w:rPr>
      </w:pPr>
      <w:r w:rsidRPr="002A7ECC">
        <w:rPr>
          <w:rFonts w:ascii="Times New Roman" w:hAnsi="Times New Roman"/>
          <w:sz w:val="24"/>
          <w:szCs w:val="24"/>
        </w:rPr>
        <w:t>2020 m. kovo 26 d.</w:t>
      </w:r>
      <w:r>
        <w:rPr>
          <w:rFonts w:ascii="Times New Roman" w:hAnsi="Times New Roman"/>
          <w:sz w:val="24"/>
          <w:szCs w:val="24"/>
        </w:rPr>
        <w:t xml:space="preserve"> </w:t>
      </w:r>
      <w:r w:rsidRPr="002A7ECC">
        <w:rPr>
          <w:rFonts w:ascii="Times New Roman" w:hAnsi="Times New Roman"/>
          <w:sz w:val="24"/>
          <w:szCs w:val="24"/>
        </w:rPr>
        <w:t xml:space="preserve"> Nr. </w:t>
      </w:r>
      <w:r>
        <w:rPr>
          <w:rFonts w:ascii="Times New Roman" w:hAnsi="Times New Roman"/>
          <w:sz w:val="24"/>
          <w:szCs w:val="24"/>
        </w:rPr>
        <w:t>TS-</w:t>
      </w:r>
      <w:r w:rsidR="00E001D3">
        <w:rPr>
          <w:rFonts w:ascii="Times New Roman" w:hAnsi="Times New Roman"/>
          <w:sz w:val="24"/>
          <w:szCs w:val="24"/>
        </w:rPr>
        <w:t>122</w:t>
      </w:r>
    </w:p>
    <w:p w14:paraId="3E44FC64" w14:textId="77777777" w:rsidR="002A7ECC" w:rsidRPr="002A7ECC" w:rsidRDefault="002A7ECC" w:rsidP="002A7ECC">
      <w:pPr>
        <w:tabs>
          <w:tab w:val="left" w:pos="851"/>
        </w:tabs>
        <w:jc w:val="center"/>
        <w:rPr>
          <w:rFonts w:ascii="Times New Roman" w:hAnsi="Times New Roman"/>
          <w:sz w:val="24"/>
          <w:szCs w:val="24"/>
        </w:rPr>
      </w:pPr>
      <w:r w:rsidRPr="002A7ECC">
        <w:rPr>
          <w:rFonts w:ascii="Times New Roman" w:hAnsi="Times New Roman"/>
          <w:sz w:val="24"/>
          <w:szCs w:val="24"/>
        </w:rPr>
        <w:t>Kaunas</w:t>
      </w:r>
    </w:p>
    <w:p w14:paraId="77935A99" w14:textId="77777777" w:rsidR="002A7ECC" w:rsidRPr="002A7ECC" w:rsidRDefault="002A7ECC" w:rsidP="002A7ECC">
      <w:pPr>
        <w:tabs>
          <w:tab w:val="left" w:pos="851"/>
        </w:tabs>
        <w:rPr>
          <w:rFonts w:ascii="Times New Roman" w:hAnsi="Times New Roman"/>
          <w:b/>
          <w:sz w:val="24"/>
          <w:szCs w:val="24"/>
        </w:rPr>
      </w:pPr>
    </w:p>
    <w:p w14:paraId="6B078A5A" w14:textId="77777777" w:rsidR="002A7ECC" w:rsidRPr="002A7ECC" w:rsidRDefault="002A7ECC" w:rsidP="002A7ECC">
      <w:pPr>
        <w:tabs>
          <w:tab w:val="left" w:pos="851"/>
        </w:tabs>
        <w:jc w:val="both"/>
        <w:rPr>
          <w:rFonts w:ascii="Times New Roman" w:hAnsi="Times New Roman"/>
          <w:b/>
          <w:sz w:val="24"/>
          <w:szCs w:val="24"/>
        </w:rPr>
      </w:pPr>
    </w:p>
    <w:p w14:paraId="1B5398C2" w14:textId="620ECE91"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Vadovaudamasi Lietuvos Respublikos vietos savivaldos įstatymo 6 straipsnio 26 ir 39 punktais, 16 straipsnio 2 dalies 36 punktu, 18 straipsnio 1 dalimi, Lietuvos Respublikos želdynų įstatymo 10 straipsnio 1 dalies 9 punktu, </w:t>
      </w:r>
      <w:r w:rsidRPr="002A7ECC">
        <w:rPr>
          <w:rFonts w:ascii="Times New Roman" w:hAnsi="Times New Roman"/>
          <w:iCs/>
          <w:sz w:val="24"/>
          <w:szCs w:val="24"/>
        </w:rPr>
        <w:t xml:space="preserve">Lietuvos Respublikos aplinkos ministro </w:t>
      </w:r>
      <w:r w:rsidRPr="002A7ECC">
        <w:rPr>
          <w:rFonts w:ascii="Times New Roman" w:hAnsi="Times New Roman"/>
          <w:iCs/>
          <w:sz w:val="24"/>
          <w:szCs w:val="24"/>
        </w:rPr>
        <w:br/>
        <w:t>2008 m. sausio 31 d. įsakymu Nr. D1-87 „</w:t>
      </w:r>
      <w:r w:rsidRPr="002A7ECC">
        <w:rPr>
          <w:rFonts w:ascii="Times New Roman" w:hAnsi="Times New Roman"/>
          <w:sz w:val="24"/>
          <w:szCs w:val="24"/>
        </w:rPr>
        <w:t xml:space="preserve">Dėl saugotinų medžių ir krūmų kirtimo, persodinimo ar kitokio pašalinimo atvejų, šių darbų vykdymo ir leidimų šiems darbams išdavimo, medžių ir krūmų vertės atlyginimo tvarkos aprašo patvirtinimo“, Kauno rajono savivaldybės taryba </w:t>
      </w:r>
      <w:r>
        <w:rPr>
          <w:rFonts w:ascii="Times New Roman" w:hAnsi="Times New Roman"/>
          <w:sz w:val="24"/>
          <w:szCs w:val="24"/>
        </w:rPr>
        <w:br/>
      </w:r>
      <w:r w:rsidRPr="002A7ECC">
        <w:rPr>
          <w:rFonts w:ascii="Times New Roman" w:hAnsi="Times New Roman"/>
          <w:sz w:val="24"/>
          <w:szCs w:val="24"/>
        </w:rPr>
        <w:t>n u s p r e n d ž i a:</w:t>
      </w:r>
    </w:p>
    <w:p w14:paraId="7117F9E7"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1. Patvirtinti Kauno rajono savivaldybės želdynų ir želdinių apsaugos taisykles (pridedama).</w:t>
      </w:r>
    </w:p>
    <w:p w14:paraId="3FDB124C"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2. </w:t>
      </w:r>
      <w:r w:rsidRPr="002A7ECC">
        <w:rPr>
          <w:rFonts w:ascii="Times New Roman" w:eastAsia="Calibri" w:hAnsi="Times New Roman"/>
          <w:sz w:val="24"/>
          <w:szCs w:val="24"/>
          <w:lang w:eastAsia="en-US"/>
        </w:rPr>
        <w:t>Pripažinti netekusiu galios Kauno rajono savivaldybės tarybos 2011 m. lapkričio 24 d. sprendimą Nr. TS-326 „Dėl Kauno rajono želdynų ir želdinių apsaugos taisyklių patvirtinimo“ su visais jo pakeitimais ir papildymais.</w:t>
      </w:r>
    </w:p>
    <w:p w14:paraId="5259BF5B" w14:textId="77777777" w:rsidR="002A7ECC" w:rsidRPr="002A7ECC" w:rsidRDefault="002A7ECC" w:rsidP="002A7ECC">
      <w:pPr>
        <w:spacing w:line="360" w:lineRule="auto"/>
        <w:jc w:val="both"/>
        <w:rPr>
          <w:rFonts w:ascii="Times New Roman" w:eastAsia="Calibri" w:hAnsi="Times New Roman"/>
          <w:sz w:val="24"/>
          <w:szCs w:val="24"/>
          <w:lang w:eastAsia="en-US"/>
        </w:rPr>
      </w:pPr>
    </w:p>
    <w:p w14:paraId="580EE66A" w14:textId="77777777" w:rsidR="002A7ECC" w:rsidRPr="002A7ECC" w:rsidRDefault="002A7ECC" w:rsidP="002A7ECC">
      <w:pPr>
        <w:spacing w:line="360" w:lineRule="auto"/>
        <w:jc w:val="both"/>
        <w:rPr>
          <w:rFonts w:ascii="Times New Roman" w:eastAsia="Calibri" w:hAnsi="Times New Roman"/>
          <w:sz w:val="24"/>
          <w:szCs w:val="24"/>
          <w:lang w:eastAsia="en-US"/>
        </w:rPr>
      </w:pPr>
    </w:p>
    <w:p w14:paraId="4EAA60F9" w14:textId="1B3EA5AD" w:rsidR="002A7ECC" w:rsidRPr="002A7ECC" w:rsidRDefault="002A7ECC" w:rsidP="002A7ECC">
      <w:pPr>
        <w:tabs>
          <w:tab w:val="right" w:pos="9638"/>
        </w:tabs>
        <w:ind w:right="-93"/>
        <w:rPr>
          <w:rFonts w:ascii="Times New Roman" w:hAnsi="Times New Roman"/>
          <w:sz w:val="24"/>
        </w:rPr>
      </w:pPr>
      <w:r w:rsidRPr="002A7ECC">
        <w:rPr>
          <w:rFonts w:ascii="Times New Roman" w:hAnsi="Times New Roman"/>
          <w:sz w:val="24"/>
        </w:rPr>
        <w:t>Saviv</w:t>
      </w:r>
      <w:r w:rsidRPr="002A7ECC">
        <w:rPr>
          <w:rFonts w:ascii="Times New Roman" w:hAnsi="Times New Roman"/>
          <w:sz w:val="22"/>
        </w:rPr>
        <w:t>a</w:t>
      </w:r>
      <w:r w:rsidRPr="002A7ECC">
        <w:rPr>
          <w:rFonts w:ascii="Times New Roman" w:hAnsi="Times New Roman"/>
          <w:sz w:val="24"/>
        </w:rPr>
        <w:t>ldybės meras</w:t>
      </w:r>
      <w:r>
        <w:rPr>
          <w:rFonts w:ascii="Times New Roman" w:hAnsi="Times New Roman"/>
          <w:sz w:val="24"/>
        </w:rPr>
        <w:tab/>
        <w:t>Valerijus Makūnas</w:t>
      </w:r>
    </w:p>
    <w:p w14:paraId="795722F2" w14:textId="77777777" w:rsidR="002A7ECC" w:rsidRPr="002A7ECC" w:rsidRDefault="002A7ECC" w:rsidP="002A7ECC">
      <w:pPr>
        <w:tabs>
          <w:tab w:val="right" w:pos="9638"/>
        </w:tabs>
        <w:ind w:right="-93"/>
        <w:rPr>
          <w:rFonts w:ascii="Times New Roman" w:hAnsi="Times New Roman"/>
          <w:sz w:val="24"/>
        </w:rPr>
      </w:pPr>
    </w:p>
    <w:p w14:paraId="1EE48CBC" w14:textId="77777777" w:rsidR="002A7ECC" w:rsidRPr="002A7ECC" w:rsidRDefault="002A7ECC" w:rsidP="002A7ECC">
      <w:pPr>
        <w:tabs>
          <w:tab w:val="right" w:pos="9638"/>
        </w:tabs>
        <w:ind w:right="-93"/>
        <w:rPr>
          <w:rFonts w:ascii="Times New Roman" w:hAnsi="Times New Roman"/>
          <w:sz w:val="24"/>
        </w:rPr>
      </w:pPr>
    </w:p>
    <w:p w14:paraId="40F7D4A6" w14:textId="77777777" w:rsidR="002A7ECC" w:rsidRPr="002A7ECC" w:rsidRDefault="002A7ECC" w:rsidP="002A7ECC">
      <w:pPr>
        <w:tabs>
          <w:tab w:val="right" w:pos="9638"/>
        </w:tabs>
        <w:ind w:right="-93"/>
        <w:rPr>
          <w:rFonts w:ascii="Times New Roman" w:hAnsi="Times New Roman"/>
          <w:sz w:val="24"/>
        </w:rPr>
      </w:pPr>
    </w:p>
    <w:p w14:paraId="7EA5C1A9" w14:textId="77777777" w:rsidR="002A7ECC" w:rsidRPr="002A7ECC" w:rsidRDefault="002A7ECC" w:rsidP="002A7ECC">
      <w:pPr>
        <w:tabs>
          <w:tab w:val="right" w:pos="9638"/>
        </w:tabs>
        <w:ind w:right="-93"/>
        <w:rPr>
          <w:rFonts w:ascii="Times New Roman" w:hAnsi="Times New Roman"/>
          <w:sz w:val="24"/>
        </w:rPr>
      </w:pPr>
    </w:p>
    <w:p w14:paraId="38037D09" w14:textId="77777777" w:rsidR="002A7ECC" w:rsidRPr="002A7ECC" w:rsidRDefault="002A7ECC" w:rsidP="002A7ECC">
      <w:pPr>
        <w:tabs>
          <w:tab w:val="right" w:pos="9638"/>
        </w:tabs>
        <w:ind w:right="-93"/>
        <w:rPr>
          <w:rFonts w:ascii="Times New Roman" w:hAnsi="Times New Roman"/>
          <w:sz w:val="24"/>
        </w:rPr>
      </w:pPr>
    </w:p>
    <w:p w14:paraId="78E099DC" w14:textId="77777777" w:rsidR="002A7ECC" w:rsidRPr="002A7ECC" w:rsidRDefault="002A7ECC" w:rsidP="002A7ECC">
      <w:pPr>
        <w:tabs>
          <w:tab w:val="right" w:pos="9638"/>
        </w:tabs>
        <w:ind w:right="-93"/>
        <w:rPr>
          <w:rFonts w:ascii="Times New Roman" w:hAnsi="Times New Roman"/>
          <w:sz w:val="24"/>
        </w:rPr>
      </w:pPr>
    </w:p>
    <w:p w14:paraId="5B7B73B9" w14:textId="77777777" w:rsidR="002A7ECC" w:rsidRPr="002A7ECC" w:rsidRDefault="002A7ECC" w:rsidP="002A7ECC">
      <w:pPr>
        <w:tabs>
          <w:tab w:val="right" w:pos="9638"/>
        </w:tabs>
        <w:ind w:right="-93"/>
        <w:rPr>
          <w:rFonts w:ascii="Times New Roman" w:hAnsi="Times New Roman"/>
          <w:sz w:val="24"/>
        </w:rPr>
      </w:pPr>
    </w:p>
    <w:p w14:paraId="2A136224" w14:textId="77777777" w:rsidR="002A7ECC" w:rsidRPr="002A7ECC" w:rsidRDefault="002A7ECC" w:rsidP="002A7ECC">
      <w:pPr>
        <w:tabs>
          <w:tab w:val="right" w:pos="9638"/>
        </w:tabs>
        <w:ind w:right="-93"/>
        <w:rPr>
          <w:rFonts w:ascii="Times New Roman" w:hAnsi="Times New Roman"/>
          <w:sz w:val="24"/>
        </w:rPr>
      </w:pPr>
    </w:p>
    <w:p w14:paraId="44A8C210" w14:textId="77777777" w:rsidR="002A7ECC" w:rsidRPr="002A7ECC" w:rsidRDefault="002A7ECC" w:rsidP="002A7ECC">
      <w:pPr>
        <w:tabs>
          <w:tab w:val="right" w:pos="9638"/>
        </w:tabs>
        <w:ind w:right="-93"/>
        <w:rPr>
          <w:rFonts w:ascii="Times New Roman" w:hAnsi="Times New Roman"/>
          <w:sz w:val="24"/>
        </w:rPr>
      </w:pPr>
    </w:p>
    <w:p w14:paraId="1929C87D" w14:textId="77777777" w:rsidR="002A7ECC" w:rsidRPr="002A7ECC" w:rsidRDefault="002A7ECC" w:rsidP="002A7ECC">
      <w:pPr>
        <w:tabs>
          <w:tab w:val="right" w:pos="9638"/>
        </w:tabs>
        <w:ind w:right="-93"/>
        <w:rPr>
          <w:rFonts w:ascii="Times New Roman" w:hAnsi="Times New Roman"/>
          <w:sz w:val="24"/>
        </w:rPr>
      </w:pPr>
    </w:p>
    <w:p w14:paraId="72FD33BB" w14:textId="77777777" w:rsidR="002A7ECC" w:rsidRPr="002A7ECC" w:rsidRDefault="002A7ECC" w:rsidP="002A7ECC">
      <w:pPr>
        <w:tabs>
          <w:tab w:val="right" w:pos="9638"/>
        </w:tabs>
        <w:ind w:right="-93"/>
        <w:rPr>
          <w:rFonts w:ascii="Times New Roman" w:hAnsi="Times New Roman"/>
          <w:sz w:val="24"/>
        </w:rPr>
      </w:pPr>
    </w:p>
    <w:p w14:paraId="76B68258" w14:textId="77777777" w:rsidR="002A7ECC" w:rsidRPr="002A7ECC" w:rsidRDefault="002A7ECC" w:rsidP="002A7ECC">
      <w:pPr>
        <w:tabs>
          <w:tab w:val="right" w:pos="9638"/>
        </w:tabs>
        <w:ind w:right="-93"/>
        <w:rPr>
          <w:rFonts w:ascii="Times New Roman" w:hAnsi="Times New Roman"/>
          <w:sz w:val="24"/>
        </w:rPr>
      </w:pPr>
    </w:p>
    <w:p w14:paraId="52B35C15" w14:textId="77777777" w:rsidR="002A7ECC" w:rsidRPr="002A7ECC" w:rsidRDefault="002A7ECC" w:rsidP="002A7ECC">
      <w:pPr>
        <w:tabs>
          <w:tab w:val="right" w:pos="9638"/>
        </w:tabs>
        <w:ind w:right="-93"/>
        <w:rPr>
          <w:rFonts w:ascii="Times New Roman" w:hAnsi="Times New Roman"/>
          <w:sz w:val="24"/>
        </w:rPr>
      </w:pPr>
    </w:p>
    <w:p w14:paraId="23A14C7D"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right="74" w:firstLine="4536"/>
        <w:jc w:val="both"/>
        <w:rPr>
          <w:rFonts w:ascii="Times New Roman" w:hAnsi="Times New Roman"/>
          <w:sz w:val="24"/>
          <w:szCs w:val="24"/>
        </w:rPr>
      </w:pPr>
      <w:r w:rsidRPr="002A7ECC">
        <w:rPr>
          <w:rFonts w:ascii="Times New Roman" w:hAnsi="Times New Roman"/>
          <w:sz w:val="24"/>
          <w:szCs w:val="24"/>
        </w:rPr>
        <w:t>PATVIRTINTA</w:t>
      </w:r>
    </w:p>
    <w:p w14:paraId="7E00197E"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right="74" w:firstLine="4536"/>
        <w:jc w:val="both"/>
        <w:rPr>
          <w:rFonts w:ascii="Times New Roman" w:hAnsi="Times New Roman"/>
          <w:sz w:val="24"/>
          <w:szCs w:val="24"/>
        </w:rPr>
      </w:pPr>
      <w:r w:rsidRPr="002A7ECC">
        <w:rPr>
          <w:rFonts w:ascii="Times New Roman" w:hAnsi="Times New Roman"/>
          <w:sz w:val="24"/>
          <w:szCs w:val="24"/>
        </w:rPr>
        <w:t>Kauno rajono savivaldybės tarybos</w:t>
      </w:r>
    </w:p>
    <w:p w14:paraId="64DEFEEB" w14:textId="46CC47BC"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right="74" w:firstLine="4536"/>
        <w:jc w:val="both"/>
        <w:rPr>
          <w:rFonts w:ascii="Times New Roman" w:hAnsi="Times New Roman"/>
          <w:sz w:val="24"/>
          <w:szCs w:val="24"/>
        </w:rPr>
      </w:pPr>
      <w:r w:rsidRPr="002A7ECC">
        <w:rPr>
          <w:rFonts w:ascii="Times New Roman" w:hAnsi="Times New Roman"/>
          <w:sz w:val="24"/>
          <w:szCs w:val="24"/>
        </w:rPr>
        <w:t>2020 m. kovo 26</w:t>
      </w:r>
      <w:r>
        <w:rPr>
          <w:rFonts w:ascii="Times New Roman" w:hAnsi="Times New Roman"/>
          <w:sz w:val="24"/>
          <w:szCs w:val="24"/>
        </w:rPr>
        <w:t xml:space="preserve"> d. sprendimu Nr. TS-</w:t>
      </w:r>
      <w:r w:rsidR="00E001D3">
        <w:rPr>
          <w:rFonts w:ascii="Times New Roman" w:hAnsi="Times New Roman"/>
          <w:sz w:val="24"/>
          <w:szCs w:val="24"/>
        </w:rPr>
        <w:t>122</w:t>
      </w:r>
    </w:p>
    <w:p w14:paraId="59E658DB"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rPr>
          <w:szCs w:val="24"/>
        </w:rPr>
      </w:pPr>
    </w:p>
    <w:p w14:paraId="74EBC171"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rPr>
          <w:szCs w:val="24"/>
        </w:rPr>
      </w:pPr>
    </w:p>
    <w:p w14:paraId="1368FDDF"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right="71"/>
        <w:jc w:val="center"/>
        <w:rPr>
          <w:rFonts w:ascii="Times New Roman" w:hAnsi="Times New Roman"/>
          <w:b/>
          <w:sz w:val="24"/>
          <w:szCs w:val="24"/>
        </w:rPr>
      </w:pPr>
      <w:r w:rsidRPr="002A7ECC">
        <w:rPr>
          <w:rFonts w:ascii="Times New Roman" w:hAnsi="Times New Roman"/>
          <w:b/>
          <w:sz w:val="24"/>
          <w:szCs w:val="24"/>
        </w:rPr>
        <w:t>KAUNO RAJONO SAVIVALDYBĖS ŽELDYNŲ IR ŽELDINIŲ APSAUGOS TAISYKLĖS</w:t>
      </w:r>
    </w:p>
    <w:p w14:paraId="3DE00431"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right="71"/>
        <w:rPr>
          <w:rFonts w:ascii="Times New Roman" w:hAnsi="Times New Roman"/>
          <w:b/>
          <w:sz w:val="24"/>
          <w:szCs w:val="24"/>
        </w:rPr>
      </w:pPr>
    </w:p>
    <w:p w14:paraId="560D9DC5"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I SKYRIUS</w:t>
      </w:r>
    </w:p>
    <w:p w14:paraId="636A83D4"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BENDROSIOS NUOSTATOS IR PAGRINDINĖS SĄVOKOS</w:t>
      </w:r>
    </w:p>
    <w:p w14:paraId="08504020" w14:textId="77777777" w:rsidR="002A7ECC" w:rsidRPr="002A7ECC" w:rsidRDefault="002A7ECC" w:rsidP="002A7ECC">
      <w:pPr>
        <w:tabs>
          <w:tab w:val="left" w:pos="9000"/>
        </w:tabs>
        <w:ind w:right="71"/>
        <w:jc w:val="center"/>
        <w:rPr>
          <w:rFonts w:ascii="Times New Roman" w:hAnsi="Times New Roman"/>
          <w:b/>
          <w:sz w:val="24"/>
          <w:szCs w:val="24"/>
        </w:rPr>
      </w:pPr>
    </w:p>
    <w:p w14:paraId="09B8B284"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1. Kauno rajono savivaldybės želdynų ir želdinių apsaugos taisyklės (toliau – taisyklės) nustato Kauno rajone, ne miškų ūkio paskirties žemėje, augančių saugotinų medžių ir krūmų genėjimo, persodinimo, kirtimo ar kitokio pašalinimo, šių darbų vykdymo, leidimų šiems darbams išdavimo, medžių ir krūmų vertės atlyginimo tvarką.</w:t>
      </w:r>
    </w:p>
    <w:p w14:paraId="0DA52FD9"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 xml:space="preserve">2. Kauno rajono savivaldybės teritorijos želdinių ir želdynų sistema yra jos dalių gamtinio karkaso dalis, plėtojama kaip funkciškai tikslinga ir kompozicijos požiūriu vientisa struktūra, atspindinti būdingus gamtinius ir kultūrinius kraštovaizdžio struktūros elementus ir užtikrinanti gyventojų rekreacinius poreikius. </w:t>
      </w:r>
    </w:p>
    <w:p w14:paraId="15294CA9"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 xml:space="preserve">3. Šios taisyklės taikomos visiems Kauno rajono savivaldybės teritorijoje esantiems želdynų ir želdinių savininkams ir valdytojams, želdynus ir želdinius prižiūrintiems fiziniams ir juridiniams asmenims. </w:t>
      </w:r>
    </w:p>
    <w:p w14:paraId="6C6EA50A"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4. Taisyklėse vartojamos šios sąvokos:</w:t>
      </w:r>
    </w:p>
    <w:p w14:paraId="6BBE72EE"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 xml:space="preserve">4.1. </w:t>
      </w:r>
      <w:r w:rsidRPr="002A7ECC">
        <w:rPr>
          <w:rFonts w:ascii="Times New Roman" w:hAnsi="Times New Roman"/>
          <w:bCs/>
          <w:sz w:val="24"/>
          <w:szCs w:val="24"/>
        </w:rPr>
        <w:t xml:space="preserve">Atskirasis želdynas – </w:t>
      </w:r>
      <w:r w:rsidRPr="002A7ECC">
        <w:rPr>
          <w:rFonts w:ascii="Times New Roman" w:hAnsi="Times New Roman"/>
          <w:sz w:val="24"/>
          <w:szCs w:val="24"/>
        </w:rPr>
        <w:t>želdynas, esantis tik jam skirtame žemės sklype;</w:t>
      </w:r>
    </w:p>
    <w:p w14:paraId="044C0FDF"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4.2. Krūmas – augalas su keliais ar keliolika maždaug vienodo storumo sumedėjusių, beveik nuo pat žemės besišakojančių stiebų;</w:t>
      </w:r>
    </w:p>
    <w:p w14:paraId="750997C7"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4.3. Krūmokšnis – mažas (ne daugiau kaip 0,5 m aukščio) krūmas, su keliais daugiamečiais silpnai sumedėjusiais, beveik nuo pažemio besišakojančiais stiebais;</w:t>
      </w:r>
    </w:p>
    <w:p w14:paraId="0C10AF39"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 xml:space="preserve">4.4. Leidimas – leidimas saugotinų medžių ir krūmų kirtimo, persodinimo ar kitokio pašalinimo, genėjimo darbams. Leidimo forma patvirtinta </w:t>
      </w:r>
      <w:r w:rsidRPr="002A7ECC">
        <w:rPr>
          <w:rFonts w:ascii="Times New Roman" w:hAnsi="Times New Roman"/>
          <w:iCs/>
          <w:sz w:val="24"/>
          <w:szCs w:val="24"/>
        </w:rPr>
        <w:t>Lietuvos Respublikos aplinkos ministro 2008 m. sausio 31 d. įsakymu Nr. D1-87 „</w:t>
      </w:r>
      <w:r w:rsidRPr="002A7ECC">
        <w:rPr>
          <w:rFonts w:ascii="Times New Roman" w:hAnsi="Times New Roman"/>
          <w:sz w:val="24"/>
          <w:szCs w:val="24"/>
        </w:rPr>
        <w:t>Dėl saugotinų medžių ir krūmų kirtimo, persodinimo ar kitokio pašalinimo atvejų, šių darbų vykdymo ir leidimų šiems darbams išdavimo, medžių ir krūmų vertės atlyginimo tvarkos aprašo patvirtinimo“ (1 priedas);</w:t>
      </w:r>
    </w:p>
    <w:p w14:paraId="771ECFFB"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4" w:firstLine="851"/>
        <w:jc w:val="both"/>
        <w:rPr>
          <w:rFonts w:ascii="Times New Roman" w:hAnsi="Times New Roman"/>
          <w:sz w:val="24"/>
          <w:szCs w:val="24"/>
        </w:rPr>
      </w:pPr>
      <w:r w:rsidRPr="002A7ECC">
        <w:rPr>
          <w:rFonts w:ascii="Times New Roman" w:hAnsi="Times New Roman"/>
          <w:sz w:val="24"/>
          <w:szCs w:val="24"/>
        </w:rPr>
        <w:t>4.5. Medis – sumedėjęs augalas, dažniausiai su vienu pagrindiniu stiebu ir laja;</w:t>
      </w:r>
    </w:p>
    <w:p w14:paraId="741DCBD0"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4" w:firstLine="851"/>
        <w:jc w:val="both"/>
        <w:rPr>
          <w:rFonts w:ascii="Times New Roman" w:hAnsi="Times New Roman"/>
          <w:sz w:val="24"/>
          <w:szCs w:val="24"/>
        </w:rPr>
      </w:pPr>
      <w:r w:rsidRPr="002A7ECC">
        <w:rPr>
          <w:rFonts w:ascii="Times New Roman" w:hAnsi="Times New Roman"/>
          <w:sz w:val="24"/>
          <w:szCs w:val="24"/>
        </w:rPr>
        <w:t xml:space="preserve">4.6. Medžių ir krūmų naikinimas – neteisėtas medžių ar krūmų pjovimas, kirtimas, rovimas, laužymas, deginimas, nuodijimas cheminėmis medžiagomis ar kitais būdais, žemės paviršiaus ir (ar) jo lygio aplink medį ar krūmą keitimas (žeminimas, užpylimas ar </w:t>
      </w:r>
      <w:r w:rsidRPr="002A7ECC">
        <w:rPr>
          <w:rFonts w:ascii="Times New Roman" w:hAnsi="Times New Roman"/>
          <w:sz w:val="24"/>
          <w:szCs w:val="24"/>
        </w:rPr>
        <w:lastRenderedPageBreak/>
        <w:t>sandarinimas), darantis poveikį medžių ar krūmų būklei;</w:t>
      </w:r>
    </w:p>
    <w:p w14:paraId="3620DFAD"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4" w:firstLine="851"/>
        <w:jc w:val="both"/>
        <w:rPr>
          <w:rFonts w:ascii="Times New Roman" w:hAnsi="Times New Roman"/>
          <w:b/>
          <w:bCs/>
          <w:sz w:val="24"/>
          <w:szCs w:val="24"/>
        </w:rPr>
      </w:pPr>
      <w:r w:rsidRPr="002A7ECC">
        <w:rPr>
          <w:rFonts w:ascii="Times New Roman" w:hAnsi="Times New Roman"/>
          <w:sz w:val="24"/>
          <w:szCs w:val="24"/>
        </w:rPr>
        <w:t xml:space="preserve">4.7. Prašymas – prašymas leisti kirsti, persodinti ar kitaip pašalinti, genėti saugotinus medžius ir krūmus. Prašymo forma patvirtinta </w:t>
      </w:r>
      <w:r w:rsidRPr="002A7ECC">
        <w:rPr>
          <w:rFonts w:ascii="Times New Roman" w:hAnsi="Times New Roman"/>
          <w:iCs/>
          <w:sz w:val="24"/>
          <w:szCs w:val="24"/>
        </w:rPr>
        <w:t xml:space="preserve">Lietuvos Respublikos aplinkos ministro </w:t>
      </w:r>
      <w:r w:rsidRPr="002A7ECC">
        <w:rPr>
          <w:rFonts w:ascii="Times New Roman" w:hAnsi="Times New Roman"/>
          <w:iCs/>
          <w:sz w:val="24"/>
          <w:szCs w:val="24"/>
        </w:rPr>
        <w:br/>
        <w:t>2008 m. sausio 31 d. įsakymu Nr. D1-87 „</w:t>
      </w:r>
      <w:r w:rsidRPr="002A7ECC">
        <w:rPr>
          <w:rFonts w:ascii="Times New Roman" w:hAnsi="Times New Roman"/>
          <w:sz w:val="24"/>
          <w:szCs w:val="24"/>
        </w:rPr>
        <w:t>Dėl saugotinų medžių ir krūmų kirtimo, persodinimo ar kitokio pašalinimo atvejų, šių darbų vykdymo ir leidimų šiems darbams išdavimo, medžių ir krūmų vertės atlyginimo tvarkos aprašo patvirtinimo“ (2 priedas</w:t>
      </w:r>
      <w:r w:rsidRPr="002A7ECC">
        <w:rPr>
          <w:rFonts w:ascii="Times New Roman" w:hAnsi="Times New Roman"/>
          <w:b/>
          <w:bCs/>
          <w:sz w:val="24"/>
          <w:szCs w:val="24"/>
        </w:rPr>
        <w:t>);</w:t>
      </w:r>
    </w:p>
    <w:p w14:paraId="2631C618"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4.8. Želdiniai – žmogaus pasėti ar pasodinti medžiai (tarp jų ir pasodinti pavieniai ar natūraliai išaugę), krūmai, krūmokšniai, puskrūmiai, lianos ir žoliniai augalai;</w:t>
      </w:r>
    </w:p>
    <w:p w14:paraId="5E893CD1"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4.9. Želdynas – ne mažesnis kaip 0,05 hektaro želdinių žemės sklypas, kuriame gali būti mažųjų kraštovaizdžio  architektūros, inžinerinių ir laikinų statinių;</w:t>
      </w:r>
    </w:p>
    <w:p w14:paraId="51EEFD4F"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 xml:space="preserve">4.10. </w:t>
      </w:r>
      <w:r w:rsidRPr="002A7ECC">
        <w:rPr>
          <w:rFonts w:ascii="Times New Roman" w:hAnsi="Times New Roman"/>
          <w:bCs/>
          <w:sz w:val="24"/>
          <w:szCs w:val="24"/>
        </w:rPr>
        <w:t xml:space="preserve">Želdyno naikinimas </w:t>
      </w:r>
      <w:r w:rsidRPr="002A7ECC">
        <w:rPr>
          <w:rFonts w:ascii="Times New Roman" w:hAnsi="Times New Roman"/>
          <w:sz w:val="24"/>
          <w:szCs w:val="24"/>
        </w:rPr>
        <w:t xml:space="preserve">– veikimas arba neveikimas, dėl kurių blogėja želdyno būklė, mažėja jo teigiamas poveikis aplinkai ir visuomenės galimybės naudotis juo viešųjų interesų reikmėms; </w:t>
      </w:r>
    </w:p>
    <w:p w14:paraId="5878A24E" w14:textId="77777777" w:rsidR="002A7ECC" w:rsidRPr="002A7ECC" w:rsidRDefault="002A7ECC" w:rsidP="002A7ECC">
      <w:pPr>
        <w:widowControl w:val="0"/>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4.11. </w:t>
      </w:r>
      <w:r w:rsidRPr="002A7ECC">
        <w:rPr>
          <w:rFonts w:ascii="Times New Roman" w:hAnsi="Times New Roman"/>
          <w:bCs/>
          <w:sz w:val="24"/>
          <w:szCs w:val="24"/>
        </w:rPr>
        <w:t xml:space="preserve">Želdyno pertvarkymas – </w:t>
      </w:r>
      <w:r w:rsidRPr="002A7ECC">
        <w:rPr>
          <w:rFonts w:ascii="Times New Roman" w:hAnsi="Times New Roman"/>
          <w:sz w:val="24"/>
          <w:szCs w:val="24"/>
        </w:rPr>
        <w:t xml:space="preserve">želdyno planinės erdvinės struktūros keitimas šalinant ne mažiau kaip 20 procentų medžių, krūmų ar žolinių augalų ir sodinant naujus; </w:t>
      </w:r>
    </w:p>
    <w:p w14:paraId="26F765AD"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4.12. Želdynų ir želdinių savininkas – valstybė, savivaldybė, fizinis ar juridinis asmuo, Lietuvos Respublikoje įsteigtas Europos Sąjungos valstybėje narėje ar kitoje Europos ekonominės erdvės valstybėje įsisteigusios įmonės filialas, taip pat užsienio valstybėje įsteigta organizacija, neturinti juridinio asmens statuso, tačiau turinti civilinį teisnumą pagal tos valstybės įstatymus (toliau – fizinis ir juridinis asmuo), įstatymų nustatyta tvarka įgiję nuosavybės teisę arba į žemę, kurioje yra želdynų, želdinių, arba tik į želdinius;</w:t>
      </w:r>
    </w:p>
    <w:p w14:paraId="7C04616E"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 xml:space="preserve">4.13. </w:t>
      </w:r>
      <w:r w:rsidRPr="002A7ECC">
        <w:rPr>
          <w:rFonts w:ascii="Times New Roman" w:hAnsi="Times New Roman"/>
          <w:bCs/>
          <w:sz w:val="24"/>
          <w:szCs w:val="24"/>
        </w:rPr>
        <w:t xml:space="preserve">Želdynų sistema – </w:t>
      </w:r>
      <w:r w:rsidRPr="002A7ECC">
        <w:rPr>
          <w:rFonts w:ascii="Times New Roman" w:hAnsi="Times New Roman"/>
          <w:sz w:val="24"/>
          <w:szCs w:val="24"/>
        </w:rPr>
        <w:t xml:space="preserve">funkciškai tikslinga ir kompoziciškai vientisa želdynų visuma – gamtinio karkaso dalis – palaikanti ekologinį stabilumą ir gerinanti žmonių gyvenamosios ir darbo aplinkos sąlygas; </w:t>
      </w:r>
    </w:p>
    <w:p w14:paraId="4F1AB305"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4.14. Želdynų ir želdinių valdytojas – želdynų ir želdinių savininkas ar savivaldybė, valstybės įmonė ar organizacija, patikėjimo teise valdantys įstatymų nustatyta tvarka jiems Lietuvos Respublikos Vyriausybės nutarimais perduotą valstybinėms funkcijoms įgyvendinti valstybinę žemę, kurioje yra želdynų ir želdinių, ar kitas fizinis ar juridinis asmuo, teisėtai įgijęs privačios žemės valdymo teisę ar žemę naudojantis įstatymų, administracinių aktų, teismo sprendimo, sandorių ar kitu pagrindu, arba turintis tik želdynų ir želdinių valdymo teisę;</w:t>
      </w:r>
    </w:p>
    <w:p w14:paraId="4E529C9C"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36" w:lineRule="auto"/>
        <w:ind w:right="74" w:firstLine="851"/>
        <w:jc w:val="both"/>
        <w:rPr>
          <w:rFonts w:ascii="Times New Roman" w:hAnsi="Times New Roman"/>
          <w:sz w:val="24"/>
          <w:szCs w:val="24"/>
        </w:rPr>
      </w:pPr>
      <w:r w:rsidRPr="002A7ECC">
        <w:rPr>
          <w:rFonts w:ascii="Times New Roman" w:hAnsi="Times New Roman"/>
          <w:sz w:val="24"/>
          <w:szCs w:val="24"/>
        </w:rPr>
        <w:t>4.15. Kitos šiose taisyklėse vartojamos sąvokos atitinka Želdynų įstatyme ir kituose Lietuvos Respublikos teisės aktuose vartojamas sąvokas.</w:t>
      </w:r>
    </w:p>
    <w:p w14:paraId="524EE5B0"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rFonts w:ascii="Times New Roman" w:hAnsi="Times New Roman"/>
          <w:sz w:val="24"/>
          <w:szCs w:val="24"/>
        </w:rPr>
      </w:pPr>
    </w:p>
    <w:p w14:paraId="2CFCB957"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rFonts w:ascii="Times New Roman" w:hAnsi="Times New Roman"/>
          <w:b/>
          <w:sz w:val="24"/>
          <w:szCs w:val="24"/>
        </w:rPr>
      </w:pPr>
      <w:r w:rsidRPr="002A7ECC">
        <w:rPr>
          <w:rFonts w:ascii="Times New Roman" w:hAnsi="Times New Roman"/>
          <w:b/>
          <w:sz w:val="24"/>
          <w:szCs w:val="24"/>
        </w:rPr>
        <w:t>II SKYRIUS</w:t>
      </w:r>
    </w:p>
    <w:p w14:paraId="765F14FF"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rFonts w:ascii="Times New Roman" w:hAnsi="Times New Roman"/>
          <w:b/>
          <w:sz w:val="24"/>
          <w:szCs w:val="24"/>
        </w:rPr>
      </w:pPr>
      <w:r w:rsidRPr="002A7ECC">
        <w:rPr>
          <w:rFonts w:ascii="Times New Roman" w:hAnsi="Times New Roman"/>
          <w:b/>
          <w:sz w:val="24"/>
          <w:szCs w:val="24"/>
        </w:rPr>
        <w:lastRenderedPageBreak/>
        <w:t>KRITERIJAI, PAGAL KURIUOS MEDŽIAI IR KRŪMAI, AUGANTYS NE MIŠKŲ ŪKIO PASKIRTIES ŽEMĖJE, PRISKIRIAMI SAUGOTINIEMS</w:t>
      </w:r>
    </w:p>
    <w:p w14:paraId="38B56509"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right="71"/>
        <w:jc w:val="center"/>
        <w:rPr>
          <w:rFonts w:ascii="Times New Roman" w:hAnsi="Times New Roman"/>
          <w:b/>
          <w:sz w:val="24"/>
          <w:szCs w:val="24"/>
        </w:rPr>
      </w:pPr>
    </w:p>
    <w:p w14:paraId="21F1E16A" w14:textId="77777777" w:rsidR="002A7ECC" w:rsidRPr="002A7ECC" w:rsidRDefault="002A7ECC" w:rsidP="002A7ECC">
      <w:pPr>
        <w:tabs>
          <w:tab w:val="left" w:pos="9000"/>
        </w:tabs>
        <w:spacing w:line="360" w:lineRule="auto"/>
        <w:ind w:right="71" w:firstLine="851"/>
        <w:jc w:val="both"/>
        <w:rPr>
          <w:rFonts w:ascii="Times New Roman" w:hAnsi="Times New Roman"/>
          <w:sz w:val="24"/>
          <w:szCs w:val="24"/>
        </w:rPr>
      </w:pPr>
      <w:r w:rsidRPr="002A7ECC">
        <w:rPr>
          <w:rFonts w:ascii="Times New Roman" w:hAnsi="Times New Roman"/>
          <w:sz w:val="24"/>
          <w:szCs w:val="24"/>
        </w:rPr>
        <w:t xml:space="preserve">5. Saugotinų medžių ir krūmų, augančių ne miškų ūkio paskirties žemėje, kriterijus nustato ir pagal juos saugotiniems priskiria Lietuvos Respublikos Vyriausybė Aplinkos ministerijos teikimu. </w:t>
      </w:r>
    </w:p>
    <w:p w14:paraId="57615C80" w14:textId="77777777" w:rsidR="002A7ECC" w:rsidRPr="002A7ECC" w:rsidRDefault="002A7ECC" w:rsidP="002A7ECC">
      <w:pPr>
        <w:tabs>
          <w:tab w:val="left" w:pos="9000"/>
        </w:tabs>
        <w:spacing w:line="360" w:lineRule="auto"/>
        <w:ind w:right="71" w:firstLine="851"/>
        <w:jc w:val="both"/>
        <w:rPr>
          <w:rFonts w:ascii="Times New Roman" w:hAnsi="Times New Roman"/>
          <w:sz w:val="24"/>
          <w:szCs w:val="24"/>
        </w:rPr>
      </w:pPr>
      <w:r w:rsidRPr="002A7ECC">
        <w:rPr>
          <w:rFonts w:ascii="Times New Roman" w:hAnsi="Times New Roman"/>
          <w:sz w:val="24"/>
          <w:szCs w:val="24"/>
        </w:rPr>
        <w:t xml:space="preserve">6. Dendrologiškai, ekologiškai, estetiškai vertingus, kultūros paveldui ir kraštovaizdžiui reikšmingus želdinius, augančius privačioje žemėje, saugotinais skelbia Savivaldybė, vadovaudamasi Aplinkos ministerijos nustatytais kriterijais. </w:t>
      </w:r>
    </w:p>
    <w:p w14:paraId="4D266ECB" w14:textId="77777777" w:rsidR="002A7ECC" w:rsidRPr="002A7ECC" w:rsidRDefault="002A7ECC" w:rsidP="002A7ECC">
      <w:pPr>
        <w:tabs>
          <w:tab w:val="left" w:pos="9000"/>
        </w:tabs>
        <w:spacing w:line="360" w:lineRule="auto"/>
        <w:ind w:right="71" w:firstLine="851"/>
        <w:jc w:val="both"/>
        <w:rPr>
          <w:rFonts w:ascii="Times New Roman" w:hAnsi="Times New Roman"/>
          <w:sz w:val="24"/>
          <w:szCs w:val="24"/>
        </w:rPr>
      </w:pPr>
    </w:p>
    <w:p w14:paraId="567548D9"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III SKYRIUS</w:t>
      </w:r>
    </w:p>
    <w:p w14:paraId="6C788445"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LEIDIMŲ SAUGOTINŲ MEDŽIŲ IR KRŪMŲ KIRTIMO, PERSODINIMO AR KITOKIO PAŠALINIMO, GENĖJIMO DARBAMS IŠDAVIMO, ŠALINAMŲ MEDŽIŲ IR KRŪMŲ ATKURIAMOSIOS VERTĖS ATLYGINIMO TVARKA</w:t>
      </w:r>
    </w:p>
    <w:p w14:paraId="66774A4B" w14:textId="77777777" w:rsidR="002A7ECC" w:rsidRPr="002A7ECC" w:rsidRDefault="002A7ECC" w:rsidP="002A7ECC">
      <w:pPr>
        <w:tabs>
          <w:tab w:val="left" w:pos="9000"/>
        </w:tabs>
        <w:spacing w:line="360" w:lineRule="auto"/>
        <w:ind w:right="71"/>
        <w:jc w:val="center"/>
        <w:rPr>
          <w:rFonts w:ascii="Times New Roman" w:hAnsi="Times New Roman"/>
          <w:b/>
          <w:sz w:val="24"/>
          <w:szCs w:val="24"/>
        </w:rPr>
      </w:pPr>
    </w:p>
    <w:p w14:paraId="096A0993" w14:textId="77777777" w:rsidR="002A7ECC" w:rsidRPr="002A7ECC" w:rsidRDefault="002A7ECC" w:rsidP="002A7ECC">
      <w:pPr>
        <w:spacing w:line="360" w:lineRule="auto"/>
        <w:ind w:firstLine="851"/>
        <w:jc w:val="both"/>
        <w:rPr>
          <w:rFonts w:ascii="Times New Roman" w:hAnsi="Times New Roman"/>
          <w:b/>
          <w:sz w:val="24"/>
          <w:szCs w:val="24"/>
        </w:rPr>
      </w:pPr>
      <w:r w:rsidRPr="002A7ECC">
        <w:rPr>
          <w:rFonts w:ascii="Times New Roman" w:hAnsi="Times New Roman"/>
          <w:sz w:val="24"/>
          <w:szCs w:val="24"/>
        </w:rPr>
        <w:t xml:space="preserve">7. Leidimus saugotinų medžių ir krūmų kirtimo, persodinimo ar kitokio pašalinimo, genėjimo darbams (toliau – Leidimas) išduoda Kauno rajono savivaldybės administracijos Aplinkos skyrius. </w:t>
      </w:r>
    </w:p>
    <w:p w14:paraId="43FDF636" w14:textId="77777777" w:rsidR="002A7ECC" w:rsidRPr="002A7ECC" w:rsidRDefault="002A7ECC" w:rsidP="002A7ECC">
      <w:pPr>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8. Leidimų išdavimo tvarka:</w:t>
      </w:r>
    </w:p>
    <w:p w14:paraId="00DB5D19"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8.1. Želdynų ir želdinių savininkas ar valdytojas, kitas fizinis ar juridinis asmuo Kauno rajono savivaldybės administracijos seniūnijai pateikia prašymą (forma patvirtinta </w:t>
      </w:r>
      <w:r w:rsidRPr="002A7ECC">
        <w:rPr>
          <w:rFonts w:ascii="Times New Roman" w:hAnsi="Times New Roman"/>
          <w:iCs/>
          <w:sz w:val="24"/>
          <w:szCs w:val="24"/>
        </w:rPr>
        <w:t>Lietuvos Respublikos aplinkos ministro 2008 m. sausio 31 d. įsakymu Nr. D1-87 „</w:t>
      </w:r>
      <w:r w:rsidRPr="002A7ECC">
        <w:rPr>
          <w:rFonts w:ascii="Times New Roman" w:hAnsi="Times New Roman"/>
          <w:sz w:val="24"/>
          <w:szCs w:val="24"/>
        </w:rPr>
        <w:t>Dėl saugotinų medžių ir krūmų kirtimo, persodinimo ar kitokio pašalinimo atvejų, šių darbų vykdymo ir leidimų šiems darbams išdavimo, medžių ir krūmų vertės atlyginimo tvarkos aprašo patvirtinimo“, 2 priedas). Seniūnija per 3 darbo dienas nuo prašymo gavimo dienos per dokumentų valdymo sistemą Labbis (toliau – Labbis.DVS) Savivaldybės administracijai pateikia argumentuotą ir teisingai užpildytą Aplinkos ministro patvirtintos formos asmens prašymą (saugotinų medžių ir krūmų kirtimo, persodinimo ar kitokio pašalinimo darbams) ir žemės nuosavybę patvirtinančius dokumentus. Seniūnai arba jų įgalioti asmenys (kai želdiniai auga valstybinėje žemėje) prašymus saugotinų medžių ir krūmų kirtimo, persodinimo ar kitokio pašalinimo, genėjimo darbams per Labbis.DVS sistemą teikia Savivaldybės administracijai. Prašymuose privaloma nurodyti medžių skersmenį;</w:t>
      </w:r>
    </w:p>
    <w:p w14:paraId="7A8F35A3"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8.2. Jeigu šių taisyklių 8.1 papunktyje nustatytas prašymas užpildytas netinkamai ir / ar pateikti ne visi reikalingi dokumentai, prašymas nepriimamas.</w:t>
      </w:r>
    </w:p>
    <w:p w14:paraId="630998D6" w14:textId="4128E453" w:rsidR="002A7ECC" w:rsidRPr="002A7ECC" w:rsidRDefault="002A7ECC" w:rsidP="002A7ECC">
      <w:pPr>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9. Gavusi tinkamai užpildytą prašymą, Savivaldybės administracija organizuoja prašymo išduoti leidimą nagrinėjimą. Savivaldybės administracijos Aplinkos skyriaus  specialistas ar Savivaldybės administracijos direktoriaus sudaryta želdynų ir želdinių </w:t>
      </w:r>
      <w:r w:rsidRPr="002A7ECC">
        <w:rPr>
          <w:rFonts w:ascii="Times New Roman" w:hAnsi="Times New Roman"/>
          <w:sz w:val="24"/>
          <w:szCs w:val="24"/>
        </w:rPr>
        <w:lastRenderedPageBreak/>
        <w:t>apsaugos ir priežiūros komisija (toliau – Komisija) įvertina prašomų kirsti, persodinti, kitaip pašalinti ar genėti saugotinų medžių ir krūmų būklę vietoje, išskyrus šių taisyklių 16.8, 16.10 ir 16.11 papunkčiuose numatytais atvejais, kirtimo priežastis</w:t>
      </w:r>
      <w:r w:rsidRPr="002A7ECC">
        <w:rPr>
          <w:rFonts w:ascii="Times New Roman" w:hAnsi="Times New Roman"/>
          <w:b/>
          <w:bCs/>
          <w:sz w:val="24"/>
          <w:szCs w:val="24"/>
        </w:rPr>
        <w:t xml:space="preserve">. </w:t>
      </w:r>
      <w:r w:rsidRPr="002A7ECC">
        <w:rPr>
          <w:rFonts w:ascii="Times New Roman" w:hAnsi="Times New Roman"/>
          <w:sz w:val="24"/>
          <w:szCs w:val="24"/>
        </w:rPr>
        <w:t xml:space="preserve">Savivaldybės administracijos  Aplinkos skyriaus specialistas apskaičiuoja pašalinamų saugotinų medžių ir krūmų atkuriamąją vertę, išskyrus šių taisyklių 16 punkte numatytus atvejus, ir išduoda arba motyvuotai atsisako išduoti Leidimą. Saugotinų medžių ir krūmų būklė nustatoma pagal Želdinių atkuriamosios vertės įkainių, patvirtintų Lietuvos Respublikos aplinkos ministro 2008 m. birželio 26 d. įsakymu </w:t>
      </w:r>
      <w:r>
        <w:rPr>
          <w:rFonts w:ascii="Times New Roman" w:hAnsi="Times New Roman"/>
          <w:sz w:val="24"/>
          <w:szCs w:val="24"/>
        </w:rPr>
        <w:br/>
      </w:r>
      <w:r w:rsidRPr="002A7ECC">
        <w:rPr>
          <w:rFonts w:ascii="Times New Roman" w:hAnsi="Times New Roman"/>
          <w:sz w:val="24"/>
          <w:szCs w:val="24"/>
        </w:rPr>
        <w:t xml:space="preserve">Nr. D1-343 „Dėl Želdinių atkuriamosios vertės įkainių patvirtinimo“, 2 priede nurodytus kriterijus. </w:t>
      </w:r>
    </w:p>
    <w:p w14:paraId="02394168" w14:textId="77777777" w:rsidR="002A7ECC" w:rsidRPr="002A7ECC" w:rsidRDefault="002A7ECC" w:rsidP="002A7ECC">
      <w:pPr>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10. Prašyme pateiktoms priežastims pagrįsti Savivaldybė gali prašyti 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dendrologo išvada dėl būtinybės kirsti, persodinti ar kitaip pašalinti, genėti saugotinus medžius ir krūmus.</w:t>
      </w:r>
    </w:p>
    <w:p w14:paraId="698EE954"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11. Leidimą Savivaldybė derina su:</w:t>
      </w:r>
    </w:p>
    <w:p w14:paraId="2A9A1E5A"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11.1. saugomos teritorijos direkcija, kai saugotini medžiai ir krūmai auga saugomos teritorijos direkcijos administruojamose ir jai Valstybinės saugomų teritorijų tarnybos direktoriaus įsakymu priskirtose rezervatinėse apyrubėse, valstybiniuose draustiniuose, paveldo objektuose, biosferos poligonuose, atkuriamuosiuose ir genetiniuose sklypuose ir Europos ekologinio tinklo „Natura 2000“ teritorijose, ir jos atstovas nedalyvavo Komisijos posėdyje dėl konkrečiu Leidimu numatomų leisti pašalinti medžių;</w:t>
      </w:r>
    </w:p>
    <w:p w14:paraId="758B1D36"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11.2. Kultūros paveldo departamento prie Kultūros ministerijos teritoriniu skyriumi, kai saugotini medžiai ir krūmai auga nekilnojamųjų kultūros vertybių teritorijoje ir kai jie yra kultūros paveldo objektų ar vietovių vertingosios savybės, ir jo atstovas nedalyvavo Komisijos posėdyje dėl konkrečiu Leidimu numatomų leisti pašalinti medžių.</w:t>
      </w:r>
    </w:p>
    <w:p w14:paraId="74EC9B7F"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12. Leidimas derinti šių taisyklių 11 punkte nurodytoms institucijoms neteikiamas, jei nustatyta tvarka parengtuose ir patvirtintuose detaliuosiuose ir specialiuosiuose teritorijų planavimo dokumentuose, atskirųjų ir priklausomųjų želdynų kūrimo ir tvarkymo projektuose, kurie yra suderinti su šių taisyklių 11 punkte nurodytomis institucijomis, yra nurodyti kertami, genimi, persodinami ar kitaip pašalinami medžiai, jų rūšys, skaičius, būklė, atkuriamoji vertė, kirtimo, genėjimo, persodinimo ar kitokio pašalinimo priežastys, pažymėtos jų augimo vietos. Derinančiajai institucijai Savivaldybės administracijai nustatytu terminu nepateikus savo išvadų, Leidimas neišduodamas.</w:t>
      </w:r>
    </w:p>
    <w:p w14:paraId="34165325"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lastRenderedPageBreak/>
        <w:t>13. Asmuo, kuriam išduodamas Leidimas, prieš saugotinų medžių ir krūmų, įrašytų Leidime, kirtimą ar kitokį pašalinimą turi sumokėti jų atkuriamąją vertę (išskyrus šių taisiyklių 16 punkte nurodytus atvejus) į Savivaldybės nurodytą sąskaitą.</w:t>
      </w:r>
    </w:p>
    <w:p w14:paraId="57807D98"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14. Leidimas išduodamas per 30 dienų nuo tinkamai užpildyto prašymo pateikimo, o jei buvo prašoma papildomos informacijos – nuo papildomos informacijos gavimo dienos ir galioja: kirtimui, persodinimui, kitokiam pašalinimui – 1 metus nuo išdavimo dienos su galimybe pratęsti 1 metams, išskyrus pagal projektus pertvarkomus želdinius, kuriems Leidimas galioja neterminuotai, kai Leidimas išduotas želdiniams genėti, – vienam genėjimui atlikti.</w:t>
      </w:r>
    </w:p>
    <w:p w14:paraId="775F112C"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15. Priėmus sprendimą leisti kirsti, persodinti, kitaip pašalinti ar genėti saugotinus medžius ir krūmus, Savivaldybės administracijos Aplinkos skyriaus specialistas medžius pažymi dažais: numatytus šalinti medžius  raudonais, genėti – geltonais, persodinti – žaliais dažais, išskyrus šių taisyklių 16.8, 16.10 ir 16.11 papunkčiuose nurodytais atvejais, kai želdinių būklės įvertinti vietoje neprivaloma.</w:t>
      </w:r>
    </w:p>
    <w:p w14:paraId="1522C6D7" w14:textId="77777777" w:rsidR="002A7ECC" w:rsidRPr="002A7ECC" w:rsidRDefault="002A7ECC" w:rsidP="002A7ECC">
      <w:pPr>
        <w:widowControl w:val="0"/>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16. Saugotinus medžius ir krūmus neatlyginamai galima kirsti (šalinti) šiais atvejais:</w:t>
      </w:r>
    </w:p>
    <w:p w14:paraId="7232D156" w14:textId="77777777" w:rsidR="002A7ECC" w:rsidRPr="002A7ECC" w:rsidRDefault="002A7ECC" w:rsidP="002A7ECC">
      <w:pPr>
        <w:widowControl w:val="0"/>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16.1. jie pažeisti stiebo ir (ar) šaknų puviniu arba vabzdžių kenkėjų ar grybinių ligų (išskyrus biologinei įvairovei svarbius želdinius, kurie nekelia grėsmės žmonių gyvybei, sveikatai, turtui ar eismo saugumui);</w:t>
      </w:r>
    </w:p>
    <w:p w14:paraId="2295C907" w14:textId="77777777" w:rsidR="002A7ECC" w:rsidRPr="002A7ECC" w:rsidRDefault="002A7ECC" w:rsidP="002A7ECC">
      <w:pPr>
        <w:widowControl w:val="0"/>
        <w:shd w:val="clear" w:color="auto" w:fill="FFFFFF"/>
        <w:tabs>
          <w:tab w:val="center" w:pos="5102"/>
        </w:tabs>
        <w:spacing w:line="360" w:lineRule="auto"/>
        <w:ind w:firstLine="851"/>
        <w:jc w:val="both"/>
        <w:rPr>
          <w:rFonts w:ascii="Times New Roman" w:hAnsi="Times New Roman"/>
          <w:sz w:val="24"/>
          <w:szCs w:val="24"/>
        </w:rPr>
      </w:pPr>
      <w:r w:rsidRPr="002A7ECC">
        <w:rPr>
          <w:rFonts w:ascii="Times New Roman" w:hAnsi="Times New Roman"/>
          <w:sz w:val="24"/>
          <w:szCs w:val="24"/>
        </w:rPr>
        <w:t>16.2. jie pasvirę didesniu negu 45</w:t>
      </w:r>
      <w:r w:rsidRPr="002A7ECC">
        <w:rPr>
          <w:rFonts w:ascii="Times New Roman" w:hAnsi="Times New Roman"/>
          <w:sz w:val="24"/>
          <w:szCs w:val="24"/>
          <w:vertAlign w:val="superscript"/>
        </w:rPr>
        <w:t>o</w:t>
      </w:r>
      <w:r w:rsidRPr="002A7ECC">
        <w:rPr>
          <w:rFonts w:ascii="Times New Roman" w:hAnsi="Times New Roman"/>
          <w:sz w:val="24"/>
          <w:szCs w:val="24"/>
        </w:rPr>
        <w:t xml:space="preserve"> kampu;</w:t>
      </w:r>
    </w:p>
    <w:p w14:paraId="674DE3E3" w14:textId="77777777" w:rsidR="002A7ECC" w:rsidRPr="002A7ECC" w:rsidRDefault="002A7ECC" w:rsidP="002A7ECC">
      <w:pPr>
        <w:widowControl w:val="0"/>
        <w:shd w:val="clear" w:color="auto" w:fill="FFFFFF"/>
        <w:tabs>
          <w:tab w:val="center" w:pos="5102"/>
        </w:tabs>
        <w:spacing w:line="360" w:lineRule="auto"/>
        <w:ind w:firstLine="851"/>
        <w:jc w:val="both"/>
        <w:rPr>
          <w:rFonts w:ascii="Times New Roman" w:hAnsi="Times New Roman"/>
          <w:sz w:val="24"/>
          <w:szCs w:val="24"/>
        </w:rPr>
      </w:pPr>
      <w:r w:rsidRPr="002A7ECC">
        <w:rPr>
          <w:rFonts w:ascii="Times New Roman" w:hAnsi="Times New Roman"/>
          <w:sz w:val="24"/>
          <w:szCs w:val="24"/>
        </w:rPr>
        <w:t>16.3. jie nurodyti kultūros paveldo objekto tvarkybos darbų projektuose kaip kertami ar kitaip pašalinami želdiniai;</w:t>
      </w:r>
    </w:p>
    <w:p w14:paraId="322C6D35" w14:textId="77777777" w:rsidR="002A7ECC" w:rsidRPr="002A7ECC" w:rsidRDefault="002A7ECC" w:rsidP="002A7ECC">
      <w:pPr>
        <w:widowControl w:val="0"/>
        <w:shd w:val="clear" w:color="auto" w:fill="FFFFFF"/>
        <w:tabs>
          <w:tab w:val="center" w:pos="5102"/>
        </w:tabs>
        <w:spacing w:line="360" w:lineRule="auto"/>
        <w:ind w:firstLine="851"/>
        <w:jc w:val="both"/>
        <w:rPr>
          <w:rFonts w:ascii="Times New Roman" w:hAnsi="Times New Roman"/>
          <w:sz w:val="24"/>
          <w:szCs w:val="24"/>
        </w:rPr>
      </w:pPr>
      <w:r w:rsidRPr="002A7ECC">
        <w:rPr>
          <w:rFonts w:ascii="Times New Roman" w:hAnsi="Times New Roman"/>
          <w:sz w:val="24"/>
          <w:szCs w:val="24"/>
        </w:rPr>
        <w:t>16.4. auga ant piliakalnių ir pilkapių;</w:t>
      </w:r>
    </w:p>
    <w:p w14:paraId="6D6659C0" w14:textId="77777777" w:rsidR="002A7ECC" w:rsidRPr="002A7ECC" w:rsidRDefault="002A7ECC" w:rsidP="002A7ECC">
      <w:pPr>
        <w:widowControl w:val="0"/>
        <w:shd w:val="clear" w:color="auto" w:fill="FFFFFF"/>
        <w:tabs>
          <w:tab w:val="center" w:pos="5102"/>
        </w:tabs>
        <w:spacing w:line="360" w:lineRule="auto"/>
        <w:ind w:firstLine="851"/>
        <w:jc w:val="both"/>
        <w:rPr>
          <w:rFonts w:ascii="Times New Roman" w:hAnsi="Times New Roman"/>
          <w:sz w:val="24"/>
          <w:szCs w:val="24"/>
        </w:rPr>
      </w:pPr>
      <w:r w:rsidRPr="002A7ECC">
        <w:rPr>
          <w:rFonts w:ascii="Times New Roman" w:hAnsi="Times New Roman"/>
          <w:sz w:val="24"/>
          <w:szCs w:val="24"/>
        </w:rPr>
        <w:t>16.5. auga kapinėse ir ardo paminklus, antkapius, kitus kapinių statinius ar įrenginius;</w:t>
      </w:r>
    </w:p>
    <w:p w14:paraId="0A8E103E" w14:textId="77777777" w:rsidR="002A7ECC" w:rsidRPr="002A7ECC" w:rsidRDefault="002A7ECC" w:rsidP="002A7ECC">
      <w:pPr>
        <w:widowControl w:val="0"/>
        <w:shd w:val="clear" w:color="auto" w:fill="FFFFFF"/>
        <w:tabs>
          <w:tab w:val="center" w:pos="5102"/>
        </w:tabs>
        <w:spacing w:line="360" w:lineRule="auto"/>
        <w:ind w:firstLine="851"/>
        <w:jc w:val="both"/>
        <w:rPr>
          <w:rFonts w:ascii="Times New Roman" w:hAnsi="Times New Roman"/>
          <w:sz w:val="24"/>
          <w:szCs w:val="24"/>
        </w:rPr>
      </w:pPr>
      <w:r w:rsidRPr="002A7ECC">
        <w:rPr>
          <w:rFonts w:ascii="Times New Roman" w:hAnsi="Times New Roman"/>
          <w:sz w:val="24"/>
          <w:szCs w:val="24"/>
        </w:rPr>
        <w:t>16.6. gadina pastato pamatus ar kitas jo dalis;</w:t>
      </w:r>
    </w:p>
    <w:p w14:paraId="0711C6CF" w14:textId="77777777" w:rsidR="002A7ECC" w:rsidRPr="002A7ECC" w:rsidRDefault="002A7ECC" w:rsidP="002A7ECC">
      <w:pPr>
        <w:widowControl w:val="0"/>
        <w:shd w:val="clear" w:color="auto" w:fill="FFFFFF"/>
        <w:tabs>
          <w:tab w:val="center" w:pos="5102"/>
        </w:tabs>
        <w:spacing w:line="360" w:lineRule="auto"/>
        <w:ind w:firstLine="851"/>
        <w:jc w:val="both"/>
        <w:rPr>
          <w:rFonts w:ascii="Times New Roman" w:hAnsi="Times New Roman"/>
          <w:sz w:val="24"/>
          <w:szCs w:val="24"/>
        </w:rPr>
      </w:pPr>
      <w:r w:rsidRPr="002A7ECC">
        <w:rPr>
          <w:rFonts w:ascii="Times New Roman" w:hAnsi="Times New Roman"/>
          <w:sz w:val="24"/>
          <w:szCs w:val="24"/>
        </w:rPr>
        <w:t>16.7. pažeistos medžių ir krūmų gyvybinės funkcijos, o funkcijų pažeidimo parametrai atitinka Žalos aplinkai, sunaikinus ar sužalojus gamtinius kraštovaizdžio kompleksus ir objektus skaičiavimo metodikos, patvirtintos Lietuvos Respublikos aplinkos ministro 2014 m. kovo 12 d. įsakymu Nr. D1-269 „Dėl Žalos aplinkai, sunaikinus ar sužalojus gamtinius kraštovaizdžio kompleksus ir objektus skaičiavimo metodikos patvirtinimo“, nustatytus želdinių sužalojimus;</w:t>
      </w:r>
    </w:p>
    <w:p w14:paraId="5004B416" w14:textId="77777777" w:rsidR="002A7ECC" w:rsidRPr="002A7ECC" w:rsidRDefault="002A7ECC" w:rsidP="002A7ECC">
      <w:pPr>
        <w:widowControl w:val="0"/>
        <w:shd w:val="clear" w:color="auto" w:fill="FFFFFF"/>
        <w:tabs>
          <w:tab w:val="center" w:pos="5102"/>
        </w:tabs>
        <w:spacing w:line="360" w:lineRule="auto"/>
        <w:ind w:firstLine="851"/>
        <w:jc w:val="both"/>
        <w:rPr>
          <w:rFonts w:ascii="Times New Roman" w:hAnsi="Times New Roman"/>
          <w:sz w:val="24"/>
          <w:szCs w:val="24"/>
        </w:rPr>
      </w:pPr>
      <w:r w:rsidRPr="002A7ECC">
        <w:rPr>
          <w:rFonts w:ascii="Times New Roman" w:hAnsi="Times New Roman"/>
          <w:sz w:val="24"/>
          <w:szCs w:val="24"/>
        </w:rPr>
        <w:t>16.8. auga apsaugos zonose, kai tai nesuderinama su šioms apsaugos zonoms teisės aktais nustatytais apribojimais;</w:t>
      </w:r>
    </w:p>
    <w:p w14:paraId="5F7D955E" w14:textId="111C1D2D" w:rsidR="002A7ECC" w:rsidRPr="002A7ECC" w:rsidRDefault="002A7ECC" w:rsidP="002A7ECC">
      <w:pPr>
        <w:widowControl w:val="0"/>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16.9. auga geležinkelio kelių ir jų įrenginių apsaugos zonos ir valstybinės reikšmės automobilių kelių juostos teritorijoje ir atitinka </w:t>
      </w:r>
      <w:r w:rsidRPr="002A7ECC">
        <w:rPr>
          <w:rFonts w:ascii="Times New Roman" w:hAnsi="Times New Roman"/>
          <w:iCs/>
          <w:sz w:val="24"/>
          <w:szCs w:val="24"/>
        </w:rPr>
        <w:t xml:space="preserve">Geležinkelio kelių ir jų įrenginių apsaugos </w:t>
      </w:r>
      <w:r w:rsidRPr="002A7ECC">
        <w:rPr>
          <w:rFonts w:ascii="Times New Roman" w:hAnsi="Times New Roman"/>
          <w:iCs/>
          <w:sz w:val="24"/>
          <w:szCs w:val="24"/>
        </w:rPr>
        <w:lastRenderedPageBreak/>
        <w:t xml:space="preserve">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apraše, patvirtintame Lietuvos Respublikos susisiekimo ministro 2008 m. gruodžio 23 d. įsakymu </w:t>
      </w:r>
      <w:r>
        <w:rPr>
          <w:rFonts w:ascii="Times New Roman" w:hAnsi="Times New Roman"/>
          <w:iCs/>
          <w:sz w:val="24"/>
          <w:szCs w:val="24"/>
        </w:rPr>
        <w:br/>
      </w:r>
      <w:r w:rsidRPr="002A7ECC">
        <w:rPr>
          <w:rFonts w:ascii="Times New Roman" w:hAnsi="Times New Roman"/>
          <w:iCs/>
          <w:sz w:val="24"/>
          <w:szCs w:val="24"/>
        </w:rPr>
        <w:t>Nr. 3-507 „</w:t>
      </w:r>
      <w:r w:rsidRPr="002A7ECC">
        <w:rPr>
          <w:rFonts w:ascii="Times New Roman" w:hAnsi="Times New Roman"/>
          <w:sz w:val="24"/>
          <w:szCs w:val="24"/>
        </w:rPr>
        <w:t>Dėl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aprašo patvirtinimo“</w:t>
      </w:r>
      <w:r w:rsidRPr="002A7ECC">
        <w:rPr>
          <w:rFonts w:ascii="Times New Roman" w:hAnsi="Times New Roman"/>
          <w:iCs/>
          <w:sz w:val="24"/>
          <w:szCs w:val="24"/>
        </w:rPr>
        <w:t>, nurodytus kriterijus</w:t>
      </w:r>
      <w:r w:rsidRPr="002A7ECC">
        <w:rPr>
          <w:rFonts w:ascii="Times New Roman" w:hAnsi="Times New Roman"/>
          <w:sz w:val="24"/>
          <w:szCs w:val="24"/>
        </w:rPr>
        <w:t>;</w:t>
      </w:r>
    </w:p>
    <w:p w14:paraId="6FD82E22" w14:textId="77777777" w:rsidR="002A7ECC" w:rsidRPr="002A7ECC" w:rsidRDefault="002A7ECC" w:rsidP="002A7ECC">
      <w:pPr>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16.10. jie nurodyti saugomų teritorijų planavimo dokumentuose, gamtotvarkos planuose, įvairiose tikslinėse programose, veiksmų planuose kaip kertami ar kitaip pašalinami želdiniai;</w:t>
      </w:r>
    </w:p>
    <w:p w14:paraId="536EB946" w14:textId="77777777" w:rsidR="002A7ECC" w:rsidRPr="002A7ECC" w:rsidRDefault="002A7ECC" w:rsidP="002A7ECC">
      <w:pPr>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16.11. auga žemėje, kurioje teisės aktų nustatyta tvarka leidžiama įveisti mišką, išskyrus ąžuolus, uosius, klevus, guobas, skroblus, skirpstus, bukus;</w:t>
      </w:r>
    </w:p>
    <w:p w14:paraId="59C6940F" w14:textId="77777777" w:rsidR="002A7ECC" w:rsidRPr="002A7ECC" w:rsidRDefault="002A7ECC" w:rsidP="002A7ECC">
      <w:pPr>
        <w:shd w:val="clear" w:color="auto" w:fill="FFFFFF"/>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16.12. jie pasodinti po Medžių ir krūmų veisimo, vejų ir gėlynų įrengimo taisyklių, patvirtintų Lietuvos Respublikos aplinkos ministro 2007 m. gruodžio 29 d. įsakymu </w:t>
      </w:r>
      <w:r w:rsidRPr="002A7ECC">
        <w:rPr>
          <w:rFonts w:ascii="Times New Roman" w:hAnsi="Times New Roman"/>
          <w:sz w:val="24"/>
          <w:szCs w:val="24"/>
        </w:rPr>
        <w:br/>
        <w:t>Nr. D1-717 „Dėl Medžių ir krūmų veisimo, vejų ir gėlynų įrengimo taisyklių patvirtinimo“, įsigaliojimo ir pažeidžiant šių taisyklių reikalavimus dėl atstumų.</w:t>
      </w:r>
    </w:p>
    <w:p w14:paraId="322AF74A" w14:textId="77777777" w:rsidR="002A7ECC" w:rsidRPr="002A7ECC" w:rsidRDefault="002A7ECC" w:rsidP="002A7ECC">
      <w:pPr>
        <w:tabs>
          <w:tab w:val="left" w:pos="1134"/>
        </w:tabs>
        <w:spacing w:line="360" w:lineRule="auto"/>
        <w:rPr>
          <w:rFonts w:ascii="Times New Roman" w:hAnsi="Times New Roman"/>
          <w:sz w:val="24"/>
          <w:szCs w:val="24"/>
        </w:rPr>
      </w:pPr>
    </w:p>
    <w:p w14:paraId="355DA4AE"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IV SKYRIUS</w:t>
      </w:r>
    </w:p>
    <w:p w14:paraId="64837609"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SAUGOTINŲ MEDŽIŲ IR KRŪMŲ KIRTIMO AR KITOKIO PAŠALINIMO</w:t>
      </w:r>
    </w:p>
    <w:p w14:paraId="22541468"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 xml:space="preserve">ATVEJAI </w:t>
      </w:r>
    </w:p>
    <w:p w14:paraId="0E9FAB28" w14:textId="77777777" w:rsidR="002A7ECC" w:rsidRPr="002A7ECC" w:rsidRDefault="002A7ECC" w:rsidP="002A7ECC">
      <w:pPr>
        <w:tabs>
          <w:tab w:val="left" w:pos="9000"/>
        </w:tabs>
        <w:ind w:right="71"/>
        <w:jc w:val="center"/>
        <w:rPr>
          <w:rFonts w:ascii="Times New Roman" w:hAnsi="Times New Roman"/>
          <w:b/>
          <w:sz w:val="24"/>
          <w:szCs w:val="24"/>
        </w:rPr>
      </w:pPr>
    </w:p>
    <w:p w14:paraId="1E75DB0D" w14:textId="77777777" w:rsidR="002A7ECC" w:rsidRPr="002A7ECC" w:rsidRDefault="002A7ECC" w:rsidP="002A7ECC">
      <w:pPr>
        <w:spacing w:line="360" w:lineRule="auto"/>
        <w:ind w:firstLine="851"/>
        <w:jc w:val="both"/>
        <w:rPr>
          <w:rFonts w:ascii="Times New Roman" w:hAnsi="Times New Roman"/>
          <w:b/>
          <w:sz w:val="24"/>
          <w:szCs w:val="24"/>
        </w:rPr>
      </w:pPr>
      <w:r w:rsidRPr="002A7ECC">
        <w:rPr>
          <w:rFonts w:ascii="Times New Roman" w:hAnsi="Times New Roman"/>
          <w:sz w:val="24"/>
          <w:szCs w:val="24"/>
        </w:rPr>
        <w:t>17. Saugotinų medžių ir krūmų kirtimo, persodinimo ar kitokio pašalinimo, genėjimo darbus gali vykdyti žemės ar želdynų ir želdinių savininkas ar valdytojas, taip pat šių taisyklių numatytais atvejais prašymą pateikęs kitas fizinis ar juridinis asmuo, gavęs Savivaldybės leidimą saugotinų medžių ir krūmų kirtimo, persodinimo ar kitokio pašalinimo, genėjimo darbams (toliau – Leidimas), ir atlyginę pašalinamų saugotinų medžių ir krūmų atkuriamąją vertę, nurodytą Leidime.</w:t>
      </w:r>
    </w:p>
    <w:p w14:paraId="2A613A12" w14:textId="77777777" w:rsidR="002A7ECC" w:rsidRPr="002A7ECC" w:rsidRDefault="002A7ECC" w:rsidP="002A7ECC">
      <w:pPr>
        <w:tabs>
          <w:tab w:val="left" w:pos="1134"/>
        </w:tabs>
        <w:spacing w:line="360" w:lineRule="auto"/>
        <w:ind w:firstLine="851"/>
        <w:jc w:val="both"/>
        <w:rPr>
          <w:rFonts w:ascii="Times New Roman" w:hAnsi="Times New Roman"/>
          <w:sz w:val="24"/>
          <w:szCs w:val="24"/>
        </w:rPr>
      </w:pPr>
      <w:r w:rsidRPr="002A7ECC">
        <w:rPr>
          <w:rFonts w:ascii="Times New Roman" w:hAnsi="Times New Roman"/>
          <w:sz w:val="24"/>
          <w:szCs w:val="24"/>
        </w:rPr>
        <w:t>18. Leidimo saugotinų medžių ir krūmų kirtimui, persodinimui ar kitokiam pašalinimui, genėjimui nereikia, jeigu:</w:t>
      </w:r>
    </w:p>
    <w:p w14:paraId="6EFD8ECA" w14:textId="77777777" w:rsidR="002A7ECC" w:rsidRPr="002A7ECC" w:rsidRDefault="002A7ECC" w:rsidP="002A7ECC">
      <w:pPr>
        <w:tabs>
          <w:tab w:val="left" w:pos="1134"/>
        </w:tabs>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18.1 jie auga elektros tinklų, šilumos perdavimo tinklų, magistralinių dujotiekių ir naftotiekių (produktotiekių) apsaugos zonoje ir šiuos darbus atlieka, prieš darbų pradžią apie </w:t>
      </w:r>
      <w:r w:rsidRPr="002A7ECC">
        <w:rPr>
          <w:rFonts w:ascii="Times New Roman" w:hAnsi="Times New Roman"/>
          <w:sz w:val="24"/>
          <w:szCs w:val="24"/>
        </w:rPr>
        <w:lastRenderedPageBreak/>
        <w:t>juos raštu, telefonu, elektroniniu paštu informavę žemės, kurioje auga saugotini medžiai ir krūmai, savininkai ar valdytojai, elektros tinklus, šilumos tinklus, magistralinius dujotiekius ir naftotiekius (produktotiekius) eksploatuojantys asmenys ar jų įgalioti tretieji asmenys;</w:t>
      </w:r>
    </w:p>
    <w:p w14:paraId="105BDBD0" w14:textId="77777777" w:rsidR="002A7ECC" w:rsidRPr="002A7ECC" w:rsidRDefault="002A7ECC" w:rsidP="002A7ECC">
      <w:pPr>
        <w:tabs>
          <w:tab w:val="left" w:pos="1134"/>
        </w:tabs>
        <w:spacing w:line="360" w:lineRule="auto"/>
        <w:ind w:firstLine="851"/>
        <w:jc w:val="both"/>
        <w:rPr>
          <w:rFonts w:ascii="Times New Roman" w:hAnsi="Times New Roman"/>
          <w:sz w:val="24"/>
          <w:szCs w:val="24"/>
        </w:rPr>
      </w:pPr>
      <w:r w:rsidRPr="002A7ECC">
        <w:rPr>
          <w:rFonts w:ascii="Times New Roman" w:hAnsi="Times New Roman"/>
          <w:sz w:val="24"/>
          <w:szCs w:val="24"/>
        </w:rPr>
        <w:t>18.2. atsakingoms institucijoms šiuos darbus reikia atlikti nedelsiant – dėl gamtos sąlygų, eismo ar kito įvykio pakitus medžių būklei, kai dėl to jie kelia grėsmę žmonių gyvybei, sveikatai arba turtui;</w:t>
      </w:r>
    </w:p>
    <w:p w14:paraId="2F0C7AED" w14:textId="77777777" w:rsidR="002A7ECC" w:rsidRPr="002A7ECC" w:rsidRDefault="002A7ECC" w:rsidP="002A7ECC">
      <w:pPr>
        <w:widowControl w:val="0"/>
        <w:tabs>
          <w:tab w:val="left" w:pos="1134"/>
        </w:tabs>
        <w:spacing w:line="360" w:lineRule="auto"/>
        <w:ind w:firstLine="851"/>
        <w:jc w:val="both"/>
        <w:rPr>
          <w:rFonts w:ascii="Times New Roman" w:hAnsi="Times New Roman"/>
          <w:sz w:val="24"/>
          <w:szCs w:val="24"/>
        </w:rPr>
      </w:pPr>
      <w:r w:rsidRPr="002A7ECC">
        <w:rPr>
          <w:rFonts w:ascii="Times New Roman" w:hAnsi="Times New Roman"/>
          <w:sz w:val="24"/>
          <w:szCs w:val="24"/>
        </w:rPr>
        <w:t>18.3. 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p>
    <w:p w14:paraId="0CD4B110" w14:textId="77777777" w:rsidR="002A7ECC" w:rsidRPr="002A7ECC" w:rsidRDefault="002A7ECC" w:rsidP="002A7ECC">
      <w:pPr>
        <w:spacing w:line="360" w:lineRule="auto"/>
        <w:ind w:right="225" w:firstLine="851"/>
        <w:jc w:val="both"/>
        <w:rPr>
          <w:rFonts w:ascii="Times New Roman" w:hAnsi="Times New Roman"/>
          <w:sz w:val="24"/>
          <w:szCs w:val="24"/>
          <w:lang w:val="en-US"/>
        </w:rPr>
      </w:pPr>
      <w:r w:rsidRPr="002A7ECC">
        <w:rPr>
          <w:rFonts w:ascii="Times New Roman" w:hAnsi="Times New Roman"/>
          <w:sz w:val="24"/>
          <w:szCs w:val="24"/>
          <w:lang w:val="en-US"/>
        </w:rPr>
        <w:t xml:space="preserve">18.4. nudžiūvę, stichinių nelaimių, gaisrų ar avarijų metu išversti, nulaužti, apdegę, žvėrių sužaloti medžiai ir krūmai; </w:t>
      </w:r>
    </w:p>
    <w:p w14:paraId="569979EB" w14:textId="77777777" w:rsidR="002A7ECC" w:rsidRPr="002A7ECC" w:rsidRDefault="002A7ECC" w:rsidP="002A7ECC">
      <w:pPr>
        <w:spacing w:line="360" w:lineRule="auto"/>
        <w:ind w:right="225" w:firstLine="851"/>
        <w:jc w:val="both"/>
        <w:rPr>
          <w:rFonts w:ascii="Times New Roman" w:hAnsi="Times New Roman"/>
          <w:sz w:val="24"/>
          <w:szCs w:val="24"/>
          <w:lang w:val="en-US"/>
        </w:rPr>
      </w:pPr>
      <w:r w:rsidRPr="002A7ECC">
        <w:rPr>
          <w:rFonts w:ascii="Times New Roman" w:hAnsi="Times New Roman"/>
          <w:sz w:val="24"/>
          <w:szCs w:val="24"/>
          <w:lang w:val="en-US"/>
        </w:rPr>
        <w:t xml:space="preserve">18.5. invazinių rūšių medžiai ir krūmai; </w:t>
      </w:r>
    </w:p>
    <w:p w14:paraId="58E714AC" w14:textId="77777777" w:rsidR="002A7ECC" w:rsidRPr="002A7ECC" w:rsidRDefault="002A7ECC" w:rsidP="002A7ECC">
      <w:pPr>
        <w:spacing w:line="360" w:lineRule="auto"/>
        <w:ind w:right="225" w:firstLine="851"/>
        <w:jc w:val="both"/>
        <w:rPr>
          <w:rFonts w:ascii="Times New Roman" w:hAnsi="Times New Roman"/>
          <w:sz w:val="24"/>
          <w:szCs w:val="24"/>
          <w:lang w:val="en-US"/>
        </w:rPr>
      </w:pPr>
      <w:r w:rsidRPr="002A7ECC">
        <w:rPr>
          <w:rFonts w:ascii="Times New Roman" w:hAnsi="Times New Roman"/>
          <w:sz w:val="24"/>
          <w:szCs w:val="24"/>
          <w:lang w:val="en-US"/>
        </w:rPr>
        <w:t>18.6. medžiai ir krūmai, augantys:</w:t>
      </w:r>
    </w:p>
    <w:p w14:paraId="3410DE55" w14:textId="77777777" w:rsidR="002A7ECC" w:rsidRPr="002A7ECC" w:rsidRDefault="002A7ECC" w:rsidP="002A7ECC">
      <w:pPr>
        <w:spacing w:line="360" w:lineRule="auto"/>
        <w:ind w:right="225" w:firstLine="851"/>
        <w:jc w:val="both"/>
        <w:rPr>
          <w:rFonts w:ascii="Times New Roman" w:hAnsi="Times New Roman"/>
          <w:sz w:val="24"/>
          <w:szCs w:val="24"/>
          <w:lang w:val="en-US"/>
        </w:rPr>
      </w:pPr>
      <w:r w:rsidRPr="002A7ECC">
        <w:rPr>
          <w:rFonts w:ascii="Times New Roman" w:hAnsi="Times New Roman"/>
          <w:sz w:val="24"/>
          <w:szCs w:val="24"/>
          <w:lang w:val="en-US"/>
        </w:rPr>
        <w:t xml:space="preserve">18.6.1. ant pastatų stogų, pamatų ar kitų jų dalių, inžinerinių statinių; </w:t>
      </w:r>
    </w:p>
    <w:p w14:paraId="062E202D" w14:textId="77777777" w:rsidR="002A7ECC" w:rsidRPr="002A7ECC" w:rsidRDefault="002A7ECC" w:rsidP="002A7ECC">
      <w:pPr>
        <w:spacing w:line="360" w:lineRule="auto"/>
        <w:ind w:right="225" w:firstLine="851"/>
        <w:jc w:val="both"/>
        <w:rPr>
          <w:rFonts w:ascii="Times New Roman" w:hAnsi="Times New Roman"/>
          <w:sz w:val="24"/>
          <w:szCs w:val="24"/>
          <w:lang w:val="en-US"/>
        </w:rPr>
      </w:pPr>
      <w:r w:rsidRPr="002A7ECC">
        <w:rPr>
          <w:rFonts w:ascii="Times New Roman" w:hAnsi="Times New Roman"/>
          <w:sz w:val="24"/>
          <w:szCs w:val="24"/>
          <w:lang w:val="en-US"/>
        </w:rPr>
        <w:t>18.6.2. geležinkelio želdinių apsaugos zonoje aukštesni už nuotolį nuo medžio iki pirmojo bėgio;</w:t>
      </w:r>
    </w:p>
    <w:p w14:paraId="329501CA" w14:textId="77777777" w:rsidR="002A7ECC" w:rsidRPr="002A7ECC" w:rsidRDefault="002A7ECC" w:rsidP="002A7ECC">
      <w:pPr>
        <w:spacing w:line="360" w:lineRule="auto"/>
        <w:ind w:right="225" w:firstLine="851"/>
        <w:jc w:val="both"/>
        <w:rPr>
          <w:rFonts w:ascii="Times New Roman" w:hAnsi="Times New Roman"/>
          <w:sz w:val="24"/>
          <w:szCs w:val="24"/>
          <w:lang w:val="en-US"/>
        </w:rPr>
      </w:pPr>
      <w:r w:rsidRPr="002A7ECC">
        <w:rPr>
          <w:rFonts w:ascii="Times New Roman" w:hAnsi="Times New Roman"/>
          <w:sz w:val="24"/>
          <w:szCs w:val="24"/>
          <w:lang w:val="en-US"/>
        </w:rPr>
        <w:t>18.6.3. energetikos objektų (išskyrus elektros oro kabelius) apsaugos zonose;</w:t>
      </w:r>
    </w:p>
    <w:p w14:paraId="19727901" w14:textId="77777777" w:rsidR="002A7ECC" w:rsidRPr="002A7ECC" w:rsidRDefault="002A7ECC" w:rsidP="002A7ECC">
      <w:pPr>
        <w:spacing w:line="360" w:lineRule="auto"/>
        <w:ind w:right="225" w:firstLine="851"/>
        <w:jc w:val="both"/>
        <w:rPr>
          <w:rFonts w:ascii="Times New Roman" w:hAnsi="Times New Roman"/>
          <w:sz w:val="24"/>
          <w:szCs w:val="24"/>
          <w:lang w:val="en-US"/>
        </w:rPr>
      </w:pPr>
      <w:r w:rsidRPr="002A7ECC">
        <w:rPr>
          <w:rFonts w:ascii="Times New Roman" w:hAnsi="Times New Roman"/>
          <w:sz w:val="24"/>
          <w:szCs w:val="24"/>
          <w:lang w:val="en-US"/>
        </w:rPr>
        <w:t>18.6.4.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nuleistuvų įtekėjimo į sureguliuotas upės;</w:t>
      </w:r>
    </w:p>
    <w:p w14:paraId="5798CDF0" w14:textId="77777777" w:rsidR="002A7ECC" w:rsidRPr="002A7ECC" w:rsidRDefault="002A7ECC" w:rsidP="002A7ECC">
      <w:pPr>
        <w:spacing w:line="360" w:lineRule="auto"/>
        <w:ind w:right="225" w:firstLine="851"/>
        <w:jc w:val="both"/>
        <w:rPr>
          <w:rFonts w:ascii="Times New Roman" w:hAnsi="Times New Roman"/>
          <w:sz w:val="24"/>
          <w:szCs w:val="24"/>
          <w:lang w:val="en-US"/>
        </w:rPr>
      </w:pPr>
      <w:r w:rsidRPr="002A7ECC">
        <w:rPr>
          <w:rFonts w:ascii="Times New Roman" w:hAnsi="Times New Roman"/>
          <w:sz w:val="24"/>
          <w:szCs w:val="24"/>
          <w:lang w:val="en-US"/>
        </w:rPr>
        <w:t xml:space="preserve">18.6.5. medžiai ir krūmai, kuriuos numatyta iškirsti pagal parengtus saugomų teritorijų gamtotvarkos planus, kultūros paveldo objektų apsaugos reglamentus ar kompleksinių kultūros paveldo objektų ir kultūros paveldo vietovių tvarkymo planus ir saugomų rūšių apsaugos planus. </w:t>
      </w:r>
    </w:p>
    <w:p w14:paraId="1C216155"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19. Leidimas neišduodamas, kai:</w:t>
      </w:r>
    </w:p>
    <w:p w14:paraId="479FB7FF"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19.1. želdynų ir želdinių savininkas ar valdytojas, kitas fizinis ar juridinis asmuo nepateikia papildomos informacijos priežastims, pateiktoms prašyme, pagrįsti pagal šių taisyklių 10 punkto reikalavimus arba pateikia klaidingą informaciją apie prašomo kirsti, persodinti, kitaip pašalinti ar genėti želdinio būklę;</w:t>
      </w:r>
    </w:p>
    <w:p w14:paraId="55627B5D" w14:textId="77777777" w:rsidR="002A7ECC" w:rsidRPr="002A7ECC" w:rsidRDefault="002A7ECC" w:rsidP="002A7ECC">
      <w:pPr>
        <w:spacing w:line="360" w:lineRule="auto"/>
        <w:ind w:firstLine="851"/>
        <w:jc w:val="both"/>
        <w:rPr>
          <w:rFonts w:ascii="Times New Roman" w:hAnsi="Times New Roman"/>
          <w:spacing w:val="-4"/>
          <w:sz w:val="24"/>
          <w:szCs w:val="24"/>
        </w:rPr>
      </w:pPr>
      <w:r w:rsidRPr="002A7ECC">
        <w:rPr>
          <w:rFonts w:ascii="Times New Roman" w:hAnsi="Times New Roman"/>
          <w:sz w:val="24"/>
          <w:szCs w:val="24"/>
        </w:rPr>
        <w:t xml:space="preserve">19.2. </w:t>
      </w:r>
      <w:r w:rsidRPr="002A7ECC">
        <w:rPr>
          <w:rFonts w:ascii="Times New Roman" w:hAnsi="Times New Roman"/>
          <w:spacing w:val="-4"/>
          <w:sz w:val="24"/>
          <w:szCs w:val="24"/>
        </w:rPr>
        <w:t>šių taisyklių 11 punkte nurodytos institucijos motyvuotai atsisako suderinti Leidimą;</w:t>
      </w:r>
    </w:p>
    <w:p w14:paraId="3E2394CC"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lastRenderedPageBreak/>
        <w:t xml:space="preserve">19.3. Komisija želdinių apžiūros metu nustato, kad nėra poreikio šalinti saugotinų medžių ir krūmų, atlikti kitokio želdinių pertvarkymo ir pasiūlo alternatyvų sprendimą dėl prašomų pašalinti želdinių išsaugojimo; </w:t>
      </w:r>
    </w:p>
    <w:p w14:paraId="7610332B" w14:textId="77777777" w:rsidR="002A7ECC" w:rsidRPr="002A7ECC" w:rsidRDefault="002A7ECC" w:rsidP="002A7ECC">
      <w:pPr>
        <w:widowControl w:val="0"/>
        <w:spacing w:line="360" w:lineRule="auto"/>
        <w:ind w:firstLine="851"/>
        <w:jc w:val="both"/>
        <w:rPr>
          <w:rFonts w:ascii="Times New Roman" w:hAnsi="Times New Roman"/>
          <w:bCs/>
          <w:sz w:val="24"/>
          <w:szCs w:val="24"/>
        </w:rPr>
      </w:pPr>
      <w:r w:rsidRPr="002A7ECC">
        <w:rPr>
          <w:rFonts w:ascii="Times New Roman" w:hAnsi="Times New Roman"/>
          <w:sz w:val="24"/>
          <w:szCs w:val="24"/>
        </w:rPr>
        <w:t xml:space="preserve">19.4. vadovaujantis Želdynų įstatymo 16 straipsnio 1 dalies 3 punktu, visuomenė nebuvo supažindinta su želdynų ir želdinių būklę keičiančiais projektais, dar nepasibaigęs projektų viešinimo terminas arba </w:t>
      </w:r>
      <w:r w:rsidRPr="002A7ECC">
        <w:rPr>
          <w:rFonts w:ascii="Times New Roman" w:hAnsi="Times New Roman"/>
          <w:bCs/>
          <w:sz w:val="24"/>
          <w:szCs w:val="24"/>
        </w:rPr>
        <w:t>visuomenė projektų viešinimo metu pateikia argumentuotą prašymą neišduoti leidimo, nurodydama leidimo išdavimo procedūros ar želdynų ir želdinių apsaugą reglamentuojančių teisės aktų pažeidimus;</w:t>
      </w:r>
    </w:p>
    <w:p w14:paraId="6687E963"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bCs/>
          <w:sz w:val="24"/>
          <w:szCs w:val="24"/>
        </w:rPr>
        <w:t xml:space="preserve">19.5. </w:t>
      </w:r>
      <w:r w:rsidRPr="002A7ECC">
        <w:rPr>
          <w:rFonts w:ascii="Times New Roman" w:hAnsi="Times New Roman"/>
          <w:sz w:val="24"/>
          <w:szCs w:val="24"/>
        </w:rPr>
        <w:t>vadovaujantis Želdynų įstatymo 16 straipsnio 2 dalimi, nebuvo atlikta želdinių būklės ekspertizė;</w:t>
      </w:r>
    </w:p>
    <w:p w14:paraId="0711630B"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19.6. parengti atskirųjų ir priklausomųjų želdynų tvarkymo ir kūrimo projektai neatitinka Atskirųjų ir priklausomųjų želdynų kūrimo ir tvarkymo projektų rengimo tvarkos aprašo, patvirtinto Lietuvos Respublikos aplinkos ministro 2007 m. gruodžio 29 d. įsakymu </w:t>
      </w:r>
      <w:r w:rsidRPr="002A7ECC">
        <w:rPr>
          <w:rFonts w:ascii="Times New Roman" w:hAnsi="Times New Roman"/>
          <w:sz w:val="24"/>
          <w:szCs w:val="24"/>
        </w:rPr>
        <w:br/>
        <w:t>Nr. D1-719 „Dėl Atskirųjų ir priklausomųjų želdynų kūrimo ir tvarkymo projektų rengimo tvarkos aprašo patvirtinimo“, reikalavimų.</w:t>
      </w:r>
    </w:p>
    <w:p w14:paraId="41115BF0" w14:textId="77777777" w:rsidR="002A7ECC" w:rsidRPr="002A7ECC" w:rsidRDefault="002A7ECC" w:rsidP="002A7ECC">
      <w:pPr>
        <w:spacing w:line="360" w:lineRule="auto"/>
        <w:jc w:val="both"/>
        <w:rPr>
          <w:rFonts w:ascii="Times New Roman" w:hAnsi="Times New Roman"/>
          <w:sz w:val="24"/>
          <w:szCs w:val="24"/>
        </w:rPr>
      </w:pPr>
    </w:p>
    <w:p w14:paraId="5200CFD7" w14:textId="77777777" w:rsidR="002A7ECC" w:rsidRPr="002A7ECC" w:rsidRDefault="002A7ECC" w:rsidP="002A7ECC">
      <w:pPr>
        <w:jc w:val="center"/>
        <w:rPr>
          <w:rFonts w:ascii="Times New Roman" w:hAnsi="Times New Roman"/>
          <w:b/>
          <w:bCs/>
          <w:caps/>
          <w:sz w:val="24"/>
          <w:szCs w:val="24"/>
        </w:rPr>
      </w:pPr>
      <w:r w:rsidRPr="002A7ECC">
        <w:rPr>
          <w:rFonts w:ascii="Times New Roman" w:hAnsi="Times New Roman"/>
          <w:b/>
          <w:bCs/>
          <w:caps/>
          <w:sz w:val="24"/>
          <w:szCs w:val="24"/>
        </w:rPr>
        <w:t>V SKYRIUS</w:t>
      </w:r>
    </w:p>
    <w:p w14:paraId="04325A27" w14:textId="77777777" w:rsidR="002A7ECC" w:rsidRPr="002A7ECC" w:rsidRDefault="002A7ECC" w:rsidP="002A7ECC">
      <w:pPr>
        <w:jc w:val="center"/>
        <w:rPr>
          <w:rFonts w:ascii="Times New Roman" w:hAnsi="Times New Roman"/>
          <w:b/>
          <w:bCs/>
          <w:caps/>
          <w:sz w:val="24"/>
          <w:szCs w:val="24"/>
        </w:rPr>
      </w:pPr>
      <w:r w:rsidRPr="002A7ECC">
        <w:rPr>
          <w:rFonts w:ascii="Times New Roman" w:hAnsi="Times New Roman"/>
          <w:b/>
          <w:bCs/>
          <w:caps/>
          <w:sz w:val="24"/>
          <w:szCs w:val="24"/>
        </w:rPr>
        <w:t>SAUGOTINŲ MEDŽIŲ IR KRŪMŲ PERSODINIMO REIKALAVIMAI</w:t>
      </w:r>
    </w:p>
    <w:p w14:paraId="1AB944FD" w14:textId="77777777" w:rsidR="002A7ECC" w:rsidRPr="002A7ECC" w:rsidRDefault="002A7ECC" w:rsidP="002A7ECC">
      <w:pPr>
        <w:spacing w:line="360" w:lineRule="auto"/>
        <w:ind w:firstLine="709"/>
        <w:jc w:val="both"/>
        <w:rPr>
          <w:rFonts w:ascii="Times New Roman" w:hAnsi="Times New Roman"/>
          <w:sz w:val="24"/>
          <w:szCs w:val="24"/>
        </w:rPr>
      </w:pPr>
    </w:p>
    <w:p w14:paraId="509867F0"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20. Saugotinų medžių ir krūmų persodinimas vykdomas išimtiniais atvejais, kai nėra galimybės jiems augti toje vietoje, kurioje jie buvo pasodinti – platinant gatves, vykdant statybos ar rekonstravimo darbus, formuojant kraštovaizdį:</w:t>
      </w:r>
    </w:p>
    <w:p w14:paraId="01D84DB7"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20.1. stambūs medžiai persodinami su žemės gumulu, kurio diametras ne mažesnis kaip 2,0 x 2,0 m;</w:t>
      </w:r>
    </w:p>
    <w:p w14:paraId="622A0BB1"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20.2. saugotinų medžių ir krūmų persodinimo darbai vykdomi pagal nustatytąja tvarka parengtą ir patvirtintą atskirųjų ir priklausomųjų želdynų tvarkymo ir kūrimo projektą;</w:t>
      </w:r>
    </w:p>
    <w:p w14:paraId="020F7793"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20.3. persodinami sveiki, gerai išsivystę, be mechaninių pažeidimų, šalčio plyšių ir persodinimui paruošti medžiai;</w:t>
      </w:r>
    </w:p>
    <w:p w14:paraId="266AE698"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20.4. persodintus medžius privaloma ne mažiau kaip 3 metus prižiūrėti;</w:t>
      </w:r>
    </w:p>
    <w:p w14:paraId="6E1D24CB"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20.5. draudžiama persodinti medžius su sausa viršūne, stiebo ir (ar) šaknų puviniu, ligotus, vienašone, nesusiformavusia laja, jų vegetacijos metu. </w:t>
      </w:r>
    </w:p>
    <w:p w14:paraId="2A906BE2" w14:textId="77777777" w:rsidR="002A7ECC" w:rsidRPr="002A7ECC" w:rsidRDefault="002A7ECC" w:rsidP="002A7ECC">
      <w:pPr>
        <w:spacing w:line="360" w:lineRule="auto"/>
        <w:ind w:firstLine="851"/>
        <w:jc w:val="both"/>
        <w:rPr>
          <w:rFonts w:ascii="Times New Roman" w:hAnsi="Times New Roman"/>
          <w:sz w:val="24"/>
          <w:szCs w:val="24"/>
        </w:rPr>
      </w:pPr>
    </w:p>
    <w:p w14:paraId="0187881C" w14:textId="77777777" w:rsidR="002A7ECC" w:rsidRPr="002A7ECC" w:rsidRDefault="002A7ECC" w:rsidP="002A7ECC">
      <w:pPr>
        <w:jc w:val="center"/>
        <w:rPr>
          <w:rFonts w:ascii="Times New Roman" w:hAnsi="Times New Roman"/>
          <w:b/>
          <w:bCs/>
          <w:caps/>
          <w:sz w:val="24"/>
          <w:szCs w:val="24"/>
        </w:rPr>
      </w:pPr>
      <w:r w:rsidRPr="002A7ECC">
        <w:rPr>
          <w:rFonts w:ascii="Times New Roman" w:hAnsi="Times New Roman"/>
          <w:b/>
          <w:bCs/>
          <w:caps/>
          <w:sz w:val="24"/>
          <w:szCs w:val="24"/>
        </w:rPr>
        <w:t>Vi SKYRIUS</w:t>
      </w:r>
    </w:p>
    <w:p w14:paraId="477D46D4" w14:textId="77777777" w:rsidR="002A7ECC" w:rsidRPr="002A7ECC" w:rsidRDefault="002A7ECC" w:rsidP="002A7ECC">
      <w:pPr>
        <w:jc w:val="center"/>
        <w:rPr>
          <w:rFonts w:ascii="Times New Roman" w:hAnsi="Times New Roman"/>
          <w:b/>
          <w:bCs/>
          <w:caps/>
          <w:sz w:val="24"/>
          <w:szCs w:val="24"/>
        </w:rPr>
      </w:pPr>
      <w:r w:rsidRPr="002A7ECC">
        <w:rPr>
          <w:rFonts w:ascii="Times New Roman" w:hAnsi="Times New Roman"/>
          <w:b/>
          <w:bCs/>
          <w:caps/>
          <w:sz w:val="24"/>
          <w:szCs w:val="24"/>
        </w:rPr>
        <w:t>MEDŽIŲ IR KRŪMŲ VEISIMas</w:t>
      </w:r>
    </w:p>
    <w:p w14:paraId="2C1316BF" w14:textId="77777777" w:rsidR="002A7ECC" w:rsidRPr="002A7ECC" w:rsidRDefault="002A7ECC" w:rsidP="002A7ECC">
      <w:pPr>
        <w:ind w:firstLine="851"/>
        <w:jc w:val="center"/>
        <w:rPr>
          <w:rFonts w:ascii="Times New Roman" w:hAnsi="Times New Roman"/>
          <w:b/>
          <w:bCs/>
          <w:caps/>
          <w:sz w:val="24"/>
          <w:szCs w:val="24"/>
        </w:rPr>
      </w:pPr>
    </w:p>
    <w:p w14:paraId="735C799F"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bCs/>
          <w:caps/>
          <w:sz w:val="24"/>
          <w:szCs w:val="24"/>
        </w:rPr>
        <w:lastRenderedPageBreak/>
        <w:t xml:space="preserve">21. </w:t>
      </w:r>
      <w:r w:rsidRPr="002A7ECC">
        <w:rPr>
          <w:rFonts w:ascii="Times New Roman" w:hAnsi="Times New Roman"/>
          <w:sz w:val="24"/>
          <w:szCs w:val="24"/>
        </w:rPr>
        <w:t xml:space="preserve">Želdynų ir želdinių tvarkymo darbai vykdomi vadovaujantis želdynų tvarkymo ir kūrimo projektais, atskirųjų ir priklausomųjų želdynų, atsižvelgiant į jų paskirtį, pavyzdiniais apsaugos ir tvarkymo reglamentais, Aplinkos ministerijos patvirtintomis taisyklėmis. </w:t>
      </w:r>
    </w:p>
    <w:p w14:paraId="3DB2B99B"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22. Veisiant medžius ir krūmus, jie gali būti sodinami vadovaujantis Medžių ir krūmų veisimo, vejų ir gėlynų įrengimo taisyklėmis, patvirtintose Lietuvos Respublikos aplinkos ministro 2007 m. gruodžio 29 d. įsakymu Nr. D1-717 „Dėl medžių ir krūmų veisimo, vejų ir gėlynų įrengimo taisyklių patvirtinimo“.</w:t>
      </w:r>
    </w:p>
    <w:p w14:paraId="0C873811"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bCs/>
          <w:caps/>
          <w:sz w:val="24"/>
          <w:szCs w:val="24"/>
        </w:rPr>
        <w:t xml:space="preserve">23. </w:t>
      </w:r>
      <w:r w:rsidRPr="002A7ECC">
        <w:rPr>
          <w:rFonts w:ascii="Times New Roman" w:hAnsi="Times New Roman"/>
          <w:sz w:val="24"/>
          <w:szCs w:val="24"/>
        </w:rPr>
        <w:t>Medžiai ir krūmai valstybinėje žemėje veisiami:</w:t>
      </w:r>
    </w:p>
    <w:p w14:paraId="3A7EA5F7"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23.1. medžiai – ne arčiau kaip 10 m atstumu, krūmai, aukštesni kaip 2 m – 2,5 m atstumu, kiti krūmai – 1,5 m atstumu nuo daugiabučių gyvenamųjų pastatų sienų su langais, išskyrus teritorijas tarp pastatų ir gatvių ar kelių;</w:t>
      </w:r>
    </w:p>
    <w:p w14:paraId="27B1BAA4"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23.2. medžiai – ne arčiau kaip 5 m atstumu, krūmai – 1,5 m atstumu nuo pastatų (išskyrus nurodytus šių taisyklių 23.1 papunktyje) sienų;</w:t>
      </w:r>
    </w:p>
    <w:p w14:paraId="6851EB1C"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23.3. medžiai – 4 m atstumu nuo apšvietimo tinklo ar inžinerinių statinių atramų;</w:t>
      </w:r>
    </w:p>
    <w:p w14:paraId="29B58098"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23.4. medžiai – ne arčiau kaip 3 m atstumu, krūmai – 1 m atstumu nuo atraminių sienelių papėdės išorinės pusės;</w:t>
      </w:r>
    </w:p>
    <w:p w14:paraId="3312FE84"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23.5. mažiausiai leistinu atstumu iki kaimyninio sklypo ribos, kai želdiniai veisiami be šio sklypo savininko, valdytojo ar įgalioto asmens sutikimo raštu, medžiai iki 3 m aukščio ir krūmai, užaugantys iki 3 m – ne arčiau kaip 2 m, kiti medžiai – ne arčiau kaip 3 m, šiaurinėje (tarp (&gt;) 315</w:t>
      </w:r>
      <w:r w:rsidRPr="002A7ECC">
        <w:rPr>
          <w:rFonts w:ascii="Times New Roman" w:hAnsi="Times New Roman"/>
          <w:sz w:val="24"/>
          <w:szCs w:val="24"/>
          <w:vertAlign w:val="superscript"/>
        </w:rPr>
        <w:t>0</w:t>
      </w:r>
      <w:r w:rsidRPr="002A7ECC">
        <w:rPr>
          <w:rFonts w:ascii="Times New Roman" w:hAnsi="Times New Roman"/>
          <w:sz w:val="24"/>
          <w:szCs w:val="24"/>
        </w:rPr>
        <w:t xml:space="preserve"> ir (&lt;) 45</w:t>
      </w:r>
      <w:r w:rsidRPr="002A7ECC">
        <w:rPr>
          <w:rFonts w:ascii="Times New Roman" w:hAnsi="Times New Roman"/>
          <w:sz w:val="24"/>
          <w:szCs w:val="24"/>
          <w:vertAlign w:val="superscript"/>
        </w:rPr>
        <w:t>0</w:t>
      </w:r>
      <w:r w:rsidRPr="002A7ECC">
        <w:rPr>
          <w:rFonts w:ascii="Times New Roman" w:hAnsi="Times New Roman"/>
          <w:sz w:val="24"/>
          <w:szCs w:val="24"/>
        </w:rPr>
        <w:t>) sklypo pusėje – ne arčiau kaip 5 m, kiti krūmai – ne arčiau kaip 1 m atstumu nuo kaimyninio sklypo ribos ir tokiu atstumu vienas nuo kito, kad tarp užaugusių medžių lajų ar krūmų išorinių stiebų, būtų ne mažiau kaip 1 m atstumas;</w:t>
      </w:r>
    </w:p>
    <w:p w14:paraId="7ABAE9BD" w14:textId="77777777" w:rsidR="002A7ECC" w:rsidRPr="002A7ECC" w:rsidRDefault="002A7ECC" w:rsidP="002A7ECC">
      <w:pPr>
        <w:widowControl w:val="0"/>
        <w:spacing w:line="360" w:lineRule="auto"/>
        <w:ind w:firstLine="851"/>
        <w:jc w:val="both"/>
        <w:rPr>
          <w:rFonts w:ascii="Times New Roman" w:hAnsi="Times New Roman"/>
          <w:spacing w:val="-4"/>
          <w:sz w:val="24"/>
          <w:szCs w:val="24"/>
        </w:rPr>
      </w:pPr>
      <w:r w:rsidRPr="002A7ECC">
        <w:rPr>
          <w:rFonts w:ascii="Times New Roman" w:hAnsi="Times New Roman"/>
          <w:sz w:val="24"/>
          <w:szCs w:val="24"/>
        </w:rPr>
        <w:t xml:space="preserve">23.6. </w:t>
      </w:r>
      <w:r w:rsidRPr="002A7ECC">
        <w:rPr>
          <w:rFonts w:ascii="Times New Roman" w:hAnsi="Times New Roman"/>
          <w:spacing w:val="-4"/>
          <w:sz w:val="24"/>
          <w:szCs w:val="24"/>
        </w:rPr>
        <w:t>nuo inžinerinių tinklų ir objektų, neišvardytų šių taisiyklių 2</w:t>
      </w:r>
      <w:r w:rsidRPr="002A7ECC">
        <w:rPr>
          <w:rFonts w:ascii="Times New Roman" w:hAnsi="Times New Roman"/>
          <w:sz w:val="24"/>
          <w:szCs w:val="24"/>
        </w:rPr>
        <w:t xml:space="preserve">3.1–23.5 </w:t>
      </w:r>
      <w:r w:rsidRPr="002A7ECC">
        <w:rPr>
          <w:rFonts w:ascii="Times New Roman" w:hAnsi="Times New Roman"/>
          <w:spacing w:val="-4"/>
          <w:sz w:val="24"/>
          <w:szCs w:val="24"/>
        </w:rPr>
        <w:t>papunkčiuose, sodinami kaip reglamentuoja Lietuvos Respublikos specialiųjų žemės naudojimo sąlygų įstatymas arba Aplinkos ministro įsakymais patvirtintuose statybos techniniuose reglamentuose, kuriuose yra nurodomi medžių ir krūmų sodinimo atstumai;</w:t>
      </w:r>
    </w:p>
    <w:p w14:paraId="6FA5E50E" w14:textId="77777777" w:rsidR="002A7ECC" w:rsidRPr="002A7ECC" w:rsidRDefault="002A7ECC" w:rsidP="002A7ECC">
      <w:pPr>
        <w:widowControl w:val="0"/>
        <w:spacing w:line="360" w:lineRule="auto"/>
        <w:ind w:firstLine="851"/>
        <w:jc w:val="both"/>
        <w:rPr>
          <w:rFonts w:ascii="Times New Roman" w:hAnsi="Times New Roman"/>
          <w:spacing w:val="-4"/>
          <w:sz w:val="24"/>
          <w:szCs w:val="24"/>
        </w:rPr>
      </w:pPr>
      <w:r w:rsidRPr="002A7ECC">
        <w:rPr>
          <w:rFonts w:ascii="Times New Roman" w:hAnsi="Times New Roman"/>
          <w:sz w:val="24"/>
          <w:szCs w:val="24"/>
        </w:rPr>
        <w:t xml:space="preserve">23.7. </w:t>
      </w:r>
      <w:r w:rsidRPr="002A7ECC">
        <w:rPr>
          <w:rFonts w:ascii="Times New Roman" w:hAnsi="Times New Roman"/>
          <w:spacing w:val="-4"/>
          <w:sz w:val="24"/>
          <w:szCs w:val="24"/>
        </w:rPr>
        <w:t>sodinant gatvės želdinius vietoje anksčiau augusių, nebūtina laikytis atstumų, nurodytų šių taisiyklių 23.1–23.5 papunkčiuose, jei tai nekelia pavojaus žmonėms, eismo saugumui ir statiniams ar sodinama pritaikius technologijas, apsaugančias statinius nuo augalo šaknų;</w:t>
      </w:r>
    </w:p>
    <w:p w14:paraId="4A512B6B" w14:textId="77777777" w:rsidR="002A7ECC" w:rsidRPr="002A7ECC" w:rsidRDefault="002A7ECC" w:rsidP="002A7ECC">
      <w:pPr>
        <w:widowControl w:val="0"/>
        <w:spacing w:line="360" w:lineRule="auto"/>
        <w:ind w:firstLine="851"/>
        <w:jc w:val="both"/>
        <w:rPr>
          <w:rFonts w:ascii="Times New Roman" w:hAnsi="Times New Roman"/>
          <w:spacing w:val="-4"/>
          <w:sz w:val="24"/>
          <w:szCs w:val="24"/>
        </w:rPr>
      </w:pPr>
      <w:r w:rsidRPr="002A7ECC">
        <w:rPr>
          <w:rFonts w:ascii="Times New Roman" w:hAnsi="Times New Roman"/>
          <w:sz w:val="24"/>
          <w:szCs w:val="24"/>
        </w:rPr>
        <w:t xml:space="preserve">23.8. </w:t>
      </w:r>
      <w:r w:rsidRPr="002A7ECC">
        <w:rPr>
          <w:rFonts w:ascii="Times New Roman" w:hAnsi="Times New Roman"/>
          <w:spacing w:val="-4"/>
          <w:sz w:val="24"/>
          <w:szCs w:val="24"/>
        </w:rPr>
        <w:t>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gruodžio 2 d. įsakymu Nr. D1-933 „Dėl statybos techninio reglamento                  STR 2.06.04:2014 „Gatvės ir vietinės reikšmės keliai. Bendrieji reikalavimai“ patvirtinimo“;</w:t>
      </w:r>
    </w:p>
    <w:p w14:paraId="26FB7FEA" w14:textId="77777777" w:rsidR="002A7ECC" w:rsidRPr="002A7ECC" w:rsidRDefault="002A7ECC" w:rsidP="002A7ECC">
      <w:pPr>
        <w:widowControl w:val="0"/>
        <w:spacing w:line="336" w:lineRule="auto"/>
        <w:ind w:firstLine="851"/>
        <w:jc w:val="both"/>
        <w:rPr>
          <w:rFonts w:ascii="Times New Roman" w:hAnsi="Times New Roman"/>
          <w:sz w:val="24"/>
          <w:szCs w:val="24"/>
        </w:rPr>
      </w:pPr>
      <w:r w:rsidRPr="002A7ECC">
        <w:rPr>
          <w:rFonts w:ascii="Times New Roman" w:hAnsi="Times New Roman"/>
          <w:sz w:val="24"/>
          <w:szCs w:val="24"/>
        </w:rPr>
        <w:lastRenderedPageBreak/>
        <w:t>24. Medžius ir krūmus draudžiama veisti:</w:t>
      </w:r>
    </w:p>
    <w:p w14:paraId="1966F7E5" w14:textId="77777777" w:rsidR="002A7ECC" w:rsidRPr="002A7ECC" w:rsidRDefault="002A7ECC" w:rsidP="002A7ECC">
      <w:pPr>
        <w:widowControl w:val="0"/>
        <w:spacing w:line="336" w:lineRule="auto"/>
        <w:ind w:firstLine="851"/>
        <w:jc w:val="both"/>
        <w:rPr>
          <w:rFonts w:ascii="Times New Roman" w:hAnsi="Times New Roman"/>
          <w:sz w:val="24"/>
          <w:szCs w:val="24"/>
        </w:rPr>
      </w:pPr>
      <w:r w:rsidRPr="002A7ECC">
        <w:rPr>
          <w:rFonts w:ascii="Times New Roman" w:hAnsi="Times New Roman"/>
          <w:sz w:val="24"/>
          <w:szCs w:val="24"/>
        </w:rPr>
        <w:t>24.1. vietose, kuriose pagal Lietuvos Respublikos specialiųjų žemės naudojimo sąlygų įstatymą įrašytas draudimas sodinti medžius ir krūmus;</w:t>
      </w:r>
    </w:p>
    <w:p w14:paraId="1E40D566" w14:textId="77777777" w:rsidR="002A7ECC" w:rsidRPr="002A7ECC" w:rsidRDefault="002A7ECC" w:rsidP="002A7ECC">
      <w:pPr>
        <w:widowControl w:val="0"/>
        <w:spacing w:line="336" w:lineRule="auto"/>
        <w:ind w:firstLine="851"/>
        <w:jc w:val="both"/>
        <w:rPr>
          <w:rFonts w:ascii="Times New Roman" w:hAnsi="Times New Roman"/>
          <w:sz w:val="24"/>
          <w:szCs w:val="24"/>
        </w:rPr>
      </w:pPr>
      <w:r w:rsidRPr="002A7ECC">
        <w:rPr>
          <w:rFonts w:ascii="Times New Roman" w:hAnsi="Times New Roman"/>
          <w:sz w:val="24"/>
          <w:szCs w:val="24"/>
        </w:rPr>
        <w:t>24.2. melioracijos griovių ir vandens telkinių dugnuose, melioracijos griovių ir pylimų šlaituose;</w:t>
      </w:r>
    </w:p>
    <w:p w14:paraId="38476F4A" w14:textId="77777777" w:rsidR="002A7ECC" w:rsidRPr="002A7ECC" w:rsidRDefault="002A7ECC" w:rsidP="002A7ECC">
      <w:pPr>
        <w:widowControl w:val="0"/>
        <w:spacing w:line="336" w:lineRule="auto"/>
        <w:ind w:firstLine="851"/>
        <w:jc w:val="both"/>
        <w:rPr>
          <w:rFonts w:ascii="Times New Roman" w:hAnsi="Times New Roman"/>
          <w:spacing w:val="-6"/>
          <w:sz w:val="24"/>
          <w:szCs w:val="24"/>
        </w:rPr>
      </w:pPr>
      <w:r w:rsidRPr="002A7ECC">
        <w:rPr>
          <w:rFonts w:ascii="Times New Roman" w:hAnsi="Times New Roman"/>
          <w:sz w:val="24"/>
          <w:szCs w:val="24"/>
        </w:rPr>
        <w:t xml:space="preserve">24.3. </w:t>
      </w:r>
      <w:r w:rsidRPr="002A7ECC">
        <w:rPr>
          <w:rFonts w:ascii="Times New Roman" w:hAnsi="Times New Roman"/>
          <w:spacing w:val="-6"/>
          <w:sz w:val="24"/>
          <w:szCs w:val="24"/>
        </w:rPr>
        <w:t>kapavietėse ir kapinėse nesuderinus su seniūnija, išskyrus krūmus iki 1 m aukščio;</w:t>
      </w:r>
    </w:p>
    <w:p w14:paraId="27853D6E" w14:textId="77777777" w:rsidR="002A7ECC" w:rsidRPr="002A7ECC" w:rsidRDefault="002A7ECC" w:rsidP="002A7ECC">
      <w:pPr>
        <w:widowControl w:val="0"/>
        <w:spacing w:line="336" w:lineRule="auto"/>
        <w:ind w:firstLine="851"/>
        <w:jc w:val="both"/>
        <w:rPr>
          <w:rFonts w:ascii="Times New Roman" w:hAnsi="Times New Roman"/>
          <w:sz w:val="24"/>
          <w:szCs w:val="24"/>
        </w:rPr>
      </w:pPr>
      <w:r w:rsidRPr="002A7ECC">
        <w:rPr>
          <w:rFonts w:ascii="Times New Roman" w:hAnsi="Times New Roman"/>
          <w:spacing w:val="-6"/>
          <w:sz w:val="24"/>
          <w:szCs w:val="24"/>
        </w:rPr>
        <w:t xml:space="preserve">24.4. </w:t>
      </w:r>
      <w:r w:rsidRPr="002A7ECC">
        <w:rPr>
          <w:rFonts w:ascii="Times New Roman" w:hAnsi="Times New Roman"/>
          <w:sz w:val="24"/>
          <w:szCs w:val="24"/>
        </w:rPr>
        <w:t>valstybinėje žemėje, nesuderinus su savivaldybe ar seniūnija arba tos žemės valdytoju, naudotoju ar neturint įgaliojimų tame sklype tvarkyti želdinius.</w:t>
      </w:r>
    </w:p>
    <w:p w14:paraId="3D926CBE" w14:textId="77777777" w:rsidR="002A7ECC" w:rsidRPr="002A7ECC" w:rsidRDefault="002A7ECC" w:rsidP="002A7ECC">
      <w:pPr>
        <w:widowControl w:val="0"/>
        <w:spacing w:line="360" w:lineRule="auto"/>
        <w:ind w:firstLine="709"/>
        <w:jc w:val="both"/>
        <w:rPr>
          <w:rFonts w:ascii="Times New Roman" w:hAnsi="Times New Roman"/>
          <w:sz w:val="24"/>
          <w:szCs w:val="24"/>
        </w:rPr>
      </w:pPr>
    </w:p>
    <w:p w14:paraId="35628F50"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VII SKYRIUS</w:t>
      </w:r>
    </w:p>
    <w:p w14:paraId="2120C52F" w14:textId="77777777" w:rsidR="002A7ECC" w:rsidRPr="002A7ECC" w:rsidRDefault="002A7ECC" w:rsidP="002A7ECC">
      <w:pPr>
        <w:widowControl w:val="0"/>
        <w:tabs>
          <w:tab w:val="left" w:pos="9000"/>
        </w:tabs>
        <w:jc w:val="center"/>
        <w:rPr>
          <w:rFonts w:ascii="Times New Roman" w:hAnsi="Times New Roman"/>
          <w:b/>
          <w:sz w:val="24"/>
          <w:szCs w:val="24"/>
        </w:rPr>
      </w:pPr>
      <w:r w:rsidRPr="002A7ECC">
        <w:rPr>
          <w:rFonts w:ascii="Times New Roman" w:hAnsi="Times New Roman"/>
          <w:b/>
          <w:sz w:val="24"/>
          <w:szCs w:val="24"/>
        </w:rPr>
        <w:t>ŽELDINIŲ APSAUGA, VYKDANT STATYBOS DARBUS</w:t>
      </w:r>
    </w:p>
    <w:p w14:paraId="01395CBE" w14:textId="77777777" w:rsidR="002A7ECC" w:rsidRPr="002A7ECC" w:rsidRDefault="002A7ECC" w:rsidP="002A7ECC">
      <w:pPr>
        <w:widowControl w:val="0"/>
        <w:tabs>
          <w:tab w:val="left" w:pos="9000"/>
        </w:tabs>
        <w:spacing w:line="360" w:lineRule="auto"/>
        <w:ind w:right="71"/>
        <w:jc w:val="center"/>
        <w:rPr>
          <w:rFonts w:ascii="Times New Roman" w:hAnsi="Times New Roman"/>
          <w:b/>
          <w:sz w:val="24"/>
          <w:szCs w:val="24"/>
        </w:rPr>
      </w:pPr>
    </w:p>
    <w:p w14:paraId="10A78F23"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25. Statytojas (užsakovas) privalo užtikrinti, kad atliekant statybos darbus būtų laikomasi želdinių apsaugos ir nustatyto režimo statybos laikotarpiu ir baigus statybos darbus jų būklė būtų tokia, kokia buvo nurodyta statinio projekte. </w:t>
      </w:r>
    </w:p>
    <w:p w14:paraId="072AE858"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26. Atliekant statybos darbus, kad būtų išsaugoti statybvietėje paliekami ir gretimuose žemės sklypuose augantys želdiniai, privaloma:</w:t>
      </w:r>
    </w:p>
    <w:p w14:paraId="1420208C"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26.1. iki darbų pradžios aptverti medžius ir krūmus, augančius statybvietėje ir arčiau kaip </w:t>
      </w:r>
      <w:smartTag w:uri="urn:schemas-microsoft-com:office:smarttags" w:element="metricconverter">
        <w:smartTagPr>
          <w:attr w:name="ProductID" w:val="5 m"/>
        </w:smartTagPr>
        <w:r w:rsidRPr="002A7ECC">
          <w:rPr>
            <w:rFonts w:ascii="Times New Roman" w:hAnsi="Times New Roman"/>
            <w:sz w:val="24"/>
            <w:szCs w:val="24"/>
          </w:rPr>
          <w:t>5 m</w:t>
        </w:r>
      </w:smartTag>
      <w:r w:rsidRPr="002A7ECC">
        <w:rPr>
          <w:rFonts w:ascii="Times New Roman" w:hAnsi="Times New Roman"/>
          <w:sz w:val="24"/>
          <w:szCs w:val="24"/>
        </w:rPr>
        <w:t xml:space="preserve"> nuo įvažiavimo ar išvažiavimo iš statybvietės važiuojamosios dalies krašto:</w:t>
      </w:r>
    </w:p>
    <w:p w14:paraId="2F8D48E7"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26.1.1. medžių grupes ir krūmus ištisiniu, ne žemesniu kaip </w:t>
      </w:r>
      <w:smartTag w:uri="urn:schemas-microsoft-com:office:smarttags" w:element="metricconverter">
        <w:smartTagPr>
          <w:attr w:name="ProductID" w:val="2 m"/>
        </w:smartTagPr>
        <w:r w:rsidRPr="002A7ECC">
          <w:rPr>
            <w:rFonts w:ascii="Times New Roman" w:hAnsi="Times New Roman"/>
            <w:sz w:val="24"/>
            <w:szCs w:val="24"/>
          </w:rPr>
          <w:t>2 m</w:t>
        </w:r>
      </w:smartTag>
      <w:r w:rsidRPr="002A7ECC">
        <w:rPr>
          <w:rFonts w:ascii="Times New Roman" w:hAnsi="Times New Roman"/>
          <w:sz w:val="24"/>
          <w:szCs w:val="24"/>
        </w:rPr>
        <w:t xml:space="preserve"> aptvaru ir ne arčiau kaip </w:t>
      </w:r>
      <w:smartTag w:uri="urn:schemas-microsoft-com:office:smarttags" w:element="metricconverter">
        <w:smartTagPr>
          <w:attr w:name="ProductID" w:val="1,5 m"/>
        </w:smartTagPr>
        <w:r w:rsidRPr="002A7ECC">
          <w:rPr>
            <w:rFonts w:ascii="Times New Roman" w:hAnsi="Times New Roman"/>
            <w:sz w:val="24"/>
            <w:szCs w:val="24"/>
          </w:rPr>
          <w:t>1,5 m</w:t>
        </w:r>
      </w:smartTag>
      <w:r w:rsidRPr="002A7ECC">
        <w:rPr>
          <w:rFonts w:ascii="Times New Roman" w:hAnsi="Times New Roman"/>
          <w:sz w:val="24"/>
          <w:szCs w:val="24"/>
        </w:rPr>
        <w:t xml:space="preserve"> nuo medžių kamienų ir </w:t>
      </w:r>
      <w:smartTag w:uri="urn:schemas-microsoft-com:office:smarttags" w:element="metricconverter">
        <w:smartTagPr>
          <w:attr w:name="ProductID" w:val="1 m"/>
        </w:smartTagPr>
        <w:r w:rsidRPr="002A7ECC">
          <w:rPr>
            <w:rFonts w:ascii="Times New Roman" w:hAnsi="Times New Roman"/>
            <w:sz w:val="24"/>
            <w:szCs w:val="24"/>
          </w:rPr>
          <w:t>1 m</w:t>
        </w:r>
      </w:smartTag>
      <w:r w:rsidRPr="002A7ECC">
        <w:rPr>
          <w:rFonts w:ascii="Times New Roman" w:hAnsi="Times New Roman"/>
          <w:sz w:val="24"/>
          <w:szCs w:val="24"/>
        </w:rPr>
        <w:t xml:space="preserve"> nuo krūmų;</w:t>
      </w:r>
    </w:p>
    <w:p w14:paraId="5A32A44A"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pacing w:val="-6"/>
          <w:sz w:val="24"/>
          <w:szCs w:val="24"/>
        </w:rPr>
      </w:pPr>
      <w:r w:rsidRPr="002A7ECC">
        <w:rPr>
          <w:rFonts w:ascii="Times New Roman" w:hAnsi="Times New Roman"/>
          <w:sz w:val="24"/>
          <w:szCs w:val="24"/>
        </w:rPr>
        <w:t xml:space="preserve">26.1.2. </w:t>
      </w:r>
      <w:r w:rsidRPr="002A7ECC">
        <w:rPr>
          <w:rFonts w:ascii="Times New Roman" w:hAnsi="Times New Roman"/>
          <w:spacing w:val="-6"/>
          <w:sz w:val="24"/>
          <w:szCs w:val="24"/>
        </w:rPr>
        <w:t xml:space="preserve">pavienius medžius – trikampiu aptvaru, kurio apatinės kraštinės turi būti ne arčiau kaip </w:t>
      </w:r>
      <w:smartTag w:uri="urn:schemas-microsoft-com:office:smarttags" w:element="metricconverter">
        <w:smartTagPr>
          <w:attr w:name="ProductID" w:val="0,5 m"/>
        </w:smartTagPr>
        <w:r w:rsidRPr="002A7ECC">
          <w:rPr>
            <w:rFonts w:ascii="Times New Roman" w:hAnsi="Times New Roman"/>
            <w:spacing w:val="-6"/>
            <w:sz w:val="24"/>
            <w:szCs w:val="24"/>
          </w:rPr>
          <w:t>0,5 m</w:t>
        </w:r>
      </w:smartTag>
      <w:r w:rsidRPr="002A7ECC">
        <w:rPr>
          <w:rFonts w:ascii="Times New Roman" w:hAnsi="Times New Roman"/>
          <w:spacing w:val="-6"/>
          <w:sz w:val="24"/>
          <w:szCs w:val="24"/>
        </w:rPr>
        <w:t xml:space="preserve"> nuo medžio kamieno, arba lentomis. Aptvarą tvirtinti kuolais, įkaltais 0,5 m ir giliau;</w:t>
      </w:r>
    </w:p>
    <w:p w14:paraId="63D58F53"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26.2. aptveriant visą statybvietę, neaptverti į ją nepatenkančių gatvės ir kitų želdinių;</w:t>
      </w:r>
    </w:p>
    <w:p w14:paraId="12E83C9F"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 xml:space="preserve">26.3. įrengti takus, pakeltus virš žemės paviršiaus, ne arčiau kaip </w:t>
      </w:r>
      <w:smartTag w:uri="urn:schemas-microsoft-com:office:smarttags" w:element="metricconverter">
        <w:smartTagPr>
          <w:attr w:name="ProductID" w:val="1,5 m"/>
        </w:smartTagPr>
        <w:r w:rsidRPr="002A7ECC">
          <w:rPr>
            <w:rFonts w:ascii="Times New Roman" w:hAnsi="Times New Roman"/>
            <w:sz w:val="24"/>
            <w:szCs w:val="24"/>
          </w:rPr>
          <w:t>1,5 m</w:t>
        </w:r>
      </w:smartTag>
      <w:r w:rsidRPr="002A7ECC">
        <w:rPr>
          <w:rFonts w:ascii="Times New Roman" w:hAnsi="Times New Roman"/>
          <w:sz w:val="24"/>
          <w:szCs w:val="24"/>
        </w:rPr>
        <w:t xml:space="preserve"> nuo medžio kamieno, kai darbo metu reikia vaikščioti arti želdinių (po medžių lajomis);</w:t>
      </w:r>
    </w:p>
    <w:p w14:paraId="726A4E97"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26.4. laistyti želdinius;</w:t>
      </w:r>
    </w:p>
    <w:p w14:paraId="7355E4D9"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26.5. saugoti vejas, gėlynus, jeigu statinio projekte nenumatyta juos pertvarkyti;</w:t>
      </w:r>
    </w:p>
    <w:p w14:paraId="41394B8C"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26.6. saugoti nuimtą nuo žemės sklypo užstatomos dalies dirvožemį tam tikslui skirtose vietose, apsaugant jį nuo užteršimo, išplovimo, išpustymo (vėjo), kad būtų galima jį panaudoti sklypo sutvarkymo ir želdinimo darbams;</w:t>
      </w:r>
    </w:p>
    <w:p w14:paraId="4E14174B"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26.7. nesandėliuoti medžiagų ir įrenginių, nevažinėti, nestatyti transporto priemonių, laikinų statinių ir įrenginių prie medžių arčiau kaip </w:t>
      </w:r>
      <w:smartTag w:uri="urn:schemas-microsoft-com:office:smarttags" w:element="metricconverter">
        <w:smartTagPr>
          <w:attr w:name="ProductID" w:val="1 m"/>
        </w:smartTagPr>
        <w:r w:rsidRPr="002A7ECC">
          <w:rPr>
            <w:rFonts w:ascii="Times New Roman" w:hAnsi="Times New Roman"/>
            <w:sz w:val="24"/>
            <w:szCs w:val="24"/>
          </w:rPr>
          <w:t>1 m</w:t>
        </w:r>
      </w:smartTag>
      <w:r w:rsidRPr="002A7ECC">
        <w:rPr>
          <w:rFonts w:ascii="Times New Roman" w:hAnsi="Times New Roman"/>
          <w:sz w:val="24"/>
          <w:szCs w:val="24"/>
        </w:rPr>
        <w:t xml:space="preserve"> nuo medžių lajos projekcijų, bet ne arčiau kaip </w:t>
      </w:r>
      <w:smartTag w:uri="urn:schemas-microsoft-com:office:smarttags" w:element="metricconverter">
        <w:smartTagPr>
          <w:attr w:name="ProductID" w:val="3 m"/>
        </w:smartTagPr>
        <w:r w:rsidRPr="002A7ECC">
          <w:rPr>
            <w:rFonts w:ascii="Times New Roman" w:hAnsi="Times New Roman"/>
            <w:sz w:val="24"/>
            <w:szCs w:val="24"/>
          </w:rPr>
          <w:t>3 m</w:t>
        </w:r>
      </w:smartTag>
      <w:r w:rsidRPr="002A7ECC">
        <w:rPr>
          <w:rFonts w:ascii="Times New Roman" w:hAnsi="Times New Roman"/>
          <w:sz w:val="24"/>
          <w:szCs w:val="24"/>
        </w:rPr>
        <w:t xml:space="preserve"> nuo kamieno ir </w:t>
      </w:r>
      <w:smartTag w:uri="urn:schemas-microsoft-com:office:smarttags" w:element="metricconverter">
        <w:smartTagPr>
          <w:attr w:name="ProductID" w:val="2 m"/>
        </w:smartTagPr>
        <w:r w:rsidRPr="002A7ECC">
          <w:rPr>
            <w:rFonts w:ascii="Times New Roman" w:hAnsi="Times New Roman"/>
            <w:sz w:val="24"/>
            <w:szCs w:val="24"/>
          </w:rPr>
          <w:t>2 m</w:t>
        </w:r>
      </w:smartTag>
      <w:r w:rsidRPr="002A7ECC">
        <w:rPr>
          <w:rFonts w:ascii="Times New Roman" w:hAnsi="Times New Roman"/>
          <w:sz w:val="24"/>
          <w:szCs w:val="24"/>
        </w:rPr>
        <w:t xml:space="preserve"> nuo krūmų. Nesandėliuoti degių medžiagų arčiau kaip 10 metrų nuo medžių kamienų ir krūmų;</w:t>
      </w:r>
    </w:p>
    <w:p w14:paraId="73CE857D"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lastRenderedPageBreak/>
        <w:t xml:space="preserve">26.8. nekasti tranšėjų (kabelio, vandentiekio ir kanalizacijos vamzdžių ir kt. įrenginių tiesimui) arčiau kaip </w:t>
      </w:r>
      <w:smartTag w:uri="urn:schemas-microsoft-com:office:smarttags" w:element="metricconverter">
        <w:smartTagPr>
          <w:attr w:name="ProductID" w:val="3 m"/>
        </w:smartTagPr>
        <w:r w:rsidRPr="002A7ECC">
          <w:rPr>
            <w:rFonts w:ascii="Times New Roman" w:hAnsi="Times New Roman"/>
            <w:sz w:val="24"/>
            <w:szCs w:val="24"/>
          </w:rPr>
          <w:t>3 m</w:t>
        </w:r>
      </w:smartTag>
      <w:r w:rsidRPr="002A7ECC">
        <w:rPr>
          <w:rFonts w:ascii="Times New Roman" w:hAnsi="Times New Roman"/>
          <w:sz w:val="24"/>
          <w:szCs w:val="24"/>
        </w:rPr>
        <w:t xml:space="preserve"> nuo medžio kamieno, kurio skersmuo didesnis kaip 15 cm, arčiau kaip </w:t>
      </w:r>
      <w:smartTag w:uri="urn:schemas-microsoft-com:office:smarttags" w:element="metricconverter">
        <w:smartTagPr>
          <w:attr w:name="ProductID" w:val="2 m"/>
        </w:smartTagPr>
        <w:r w:rsidRPr="002A7ECC">
          <w:rPr>
            <w:rFonts w:ascii="Times New Roman" w:hAnsi="Times New Roman"/>
            <w:sz w:val="24"/>
            <w:szCs w:val="24"/>
          </w:rPr>
          <w:t>2 m</w:t>
        </w:r>
      </w:smartTag>
      <w:r w:rsidRPr="002A7ECC">
        <w:rPr>
          <w:rFonts w:ascii="Times New Roman" w:hAnsi="Times New Roman"/>
          <w:sz w:val="24"/>
          <w:szCs w:val="24"/>
        </w:rPr>
        <w:t xml:space="preserve">, kai kamieno skersmuo iki </w:t>
      </w:r>
      <w:smartTag w:uri="urn:schemas-microsoft-com:office:smarttags" w:element="metricconverter">
        <w:smartTagPr>
          <w:attr w:name="ProductID" w:val="15 cm"/>
        </w:smartTagPr>
        <w:r w:rsidRPr="002A7ECC">
          <w:rPr>
            <w:rFonts w:ascii="Times New Roman" w:hAnsi="Times New Roman"/>
            <w:sz w:val="24"/>
            <w:szCs w:val="24"/>
          </w:rPr>
          <w:t>15 cm</w:t>
        </w:r>
      </w:smartTag>
      <w:r w:rsidRPr="002A7ECC">
        <w:rPr>
          <w:rFonts w:ascii="Times New Roman" w:hAnsi="Times New Roman"/>
          <w:sz w:val="24"/>
          <w:szCs w:val="24"/>
        </w:rPr>
        <w:t xml:space="preserve"> ir arčiau kaip </w:t>
      </w:r>
      <w:smartTag w:uri="urn:schemas-microsoft-com:office:smarttags" w:element="metricconverter">
        <w:smartTagPr>
          <w:attr w:name="ProductID" w:val="1,5 m"/>
        </w:smartTagPr>
        <w:r w:rsidRPr="002A7ECC">
          <w:rPr>
            <w:rFonts w:ascii="Times New Roman" w:hAnsi="Times New Roman"/>
            <w:sz w:val="24"/>
            <w:szCs w:val="24"/>
          </w:rPr>
          <w:t>1,5 m</w:t>
        </w:r>
      </w:smartTag>
      <w:r w:rsidRPr="002A7ECC">
        <w:rPr>
          <w:rFonts w:ascii="Times New Roman" w:hAnsi="Times New Roman"/>
          <w:sz w:val="24"/>
          <w:szCs w:val="24"/>
        </w:rPr>
        <w:t xml:space="preserve"> – nuo krūmų, skaičiuojant atstumą nuo kraštinio stiebo;</w:t>
      </w:r>
    </w:p>
    <w:p w14:paraId="54E4062B"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26.9. tvirtinti tranšėjų, kasamų biriame ir šlapiame grunte, leidžiamu atstumu (nurodytu 26.8 p.) prie medžių ir krūmų, sienutes statramsčiais;</w:t>
      </w:r>
    </w:p>
    <w:p w14:paraId="4ACD7FE7"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26.10. užpilti žemėmis pagal projektą padarytas tranšėjas per trumpiausią laiką, bet ne ilgiau kaip per mėnesį;</w:t>
      </w:r>
    </w:p>
    <w:p w14:paraId="48B0AA6B"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26.11. medžių lajos projekcijos zonoje darbus vykdyti žemiau pagrindinių šaknų (ne mažiau kaip </w:t>
      </w:r>
      <w:smartTag w:uri="urn:schemas-microsoft-com:office:smarttags" w:element="metricconverter">
        <w:smartTagPr>
          <w:attr w:name="ProductID" w:val="1,5 m"/>
        </w:smartTagPr>
        <w:r w:rsidRPr="002A7ECC">
          <w:rPr>
            <w:rFonts w:ascii="Times New Roman" w:hAnsi="Times New Roman"/>
            <w:sz w:val="24"/>
            <w:szCs w:val="24"/>
          </w:rPr>
          <w:t>1,5 m</w:t>
        </w:r>
      </w:smartTag>
      <w:r w:rsidRPr="002A7ECC">
        <w:rPr>
          <w:rFonts w:ascii="Times New Roman" w:hAnsi="Times New Roman"/>
          <w:sz w:val="24"/>
          <w:szCs w:val="24"/>
        </w:rPr>
        <w:t xml:space="preserve"> nuo dirvožemio paviršiaus), nepažeidžiant šaknų sistemos;</w:t>
      </w:r>
    </w:p>
    <w:p w14:paraId="3C869B1F"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 xml:space="preserve">26.12. nepakeisti daugiau kaip </w:t>
      </w:r>
      <w:smartTag w:uri="urn:schemas-microsoft-com:office:smarttags" w:element="metricconverter">
        <w:smartTagPr>
          <w:attr w:name="ProductID" w:val="5 cm"/>
        </w:smartTagPr>
        <w:r w:rsidRPr="002A7ECC">
          <w:rPr>
            <w:rFonts w:ascii="Times New Roman" w:hAnsi="Times New Roman"/>
            <w:sz w:val="24"/>
            <w:szCs w:val="24"/>
          </w:rPr>
          <w:t>5 cm</w:t>
        </w:r>
      </w:smartTag>
      <w:r w:rsidRPr="002A7ECC">
        <w:rPr>
          <w:rFonts w:ascii="Times New Roman" w:hAnsi="Times New Roman"/>
          <w:sz w:val="24"/>
          <w:szCs w:val="24"/>
        </w:rPr>
        <w:t xml:space="preserve"> (virš ar žemiau) natūralaus grunto lygio prie medžio šaknų kaklelio ir iki </w:t>
      </w:r>
      <w:smartTag w:uri="urn:schemas-microsoft-com:office:smarttags" w:element="metricconverter">
        <w:smartTagPr>
          <w:attr w:name="ProductID" w:val="2 m"/>
        </w:smartTagPr>
        <w:r w:rsidRPr="002A7ECC">
          <w:rPr>
            <w:rFonts w:ascii="Times New Roman" w:hAnsi="Times New Roman"/>
            <w:sz w:val="24"/>
            <w:szCs w:val="24"/>
          </w:rPr>
          <w:t>2 m</w:t>
        </w:r>
      </w:smartTag>
      <w:r w:rsidRPr="002A7ECC">
        <w:rPr>
          <w:rFonts w:ascii="Times New Roman" w:hAnsi="Times New Roman"/>
          <w:sz w:val="24"/>
          <w:szCs w:val="24"/>
        </w:rPr>
        <w:t xml:space="preserve"> atstumu nuo medžio kamieno.</w:t>
      </w:r>
    </w:p>
    <w:p w14:paraId="12F9BC59"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27. Kai vykdant statybos darbus (įskaitant įvažų, gatvių, kelių įrengimą ar remontą) pažeidžiama medžio šaknų sistema, kad neišdžiūtų šaknys, jas būtina pridengti ar užpilti žemės sluoksniu, jį palaistyti, kad neiššaltų šaknys, jas būtina apšiltinti.</w:t>
      </w:r>
    </w:p>
    <w:p w14:paraId="11BB4BC5"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28. Baigus statybos darbus, privaloma:</w:t>
      </w:r>
    </w:p>
    <w:p w14:paraId="59568933"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28.1. apželdinti sklypą pagal statinio projektą;</w:t>
      </w:r>
    </w:p>
    <w:p w14:paraId="67DA520D"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28.2. sutvarkyti želdinius teritorijoje už statinio sklypo ribų, jei ji buvo naudojama vykdant statybos darbus.</w:t>
      </w:r>
    </w:p>
    <w:p w14:paraId="3D8AA579" w14:textId="77777777" w:rsidR="002A7ECC" w:rsidRPr="002A7ECC" w:rsidRDefault="002A7ECC" w:rsidP="002A7ECC">
      <w:pPr>
        <w:tabs>
          <w:tab w:val="left" w:pos="614"/>
        </w:tabs>
        <w:ind w:firstLine="709"/>
        <w:jc w:val="both"/>
        <w:rPr>
          <w:rFonts w:ascii="Times New Roman" w:hAnsi="Times New Roman"/>
          <w:sz w:val="24"/>
          <w:szCs w:val="24"/>
        </w:rPr>
      </w:pPr>
    </w:p>
    <w:p w14:paraId="0AFAEA41"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VIII SKYRIUS</w:t>
      </w:r>
    </w:p>
    <w:p w14:paraId="56F9642D" w14:textId="77777777" w:rsidR="002A7ECC" w:rsidRPr="002A7ECC" w:rsidRDefault="002A7ECC" w:rsidP="002A7ECC">
      <w:pPr>
        <w:tabs>
          <w:tab w:val="left" w:pos="9000"/>
        </w:tabs>
        <w:jc w:val="center"/>
        <w:rPr>
          <w:rFonts w:ascii="Times New Roman" w:hAnsi="Times New Roman"/>
          <w:b/>
          <w:sz w:val="24"/>
          <w:szCs w:val="24"/>
        </w:rPr>
      </w:pPr>
      <w:r w:rsidRPr="002A7ECC">
        <w:rPr>
          <w:rFonts w:ascii="Times New Roman" w:hAnsi="Times New Roman"/>
          <w:b/>
          <w:sz w:val="24"/>
          <w:szCs w:val="24"/>
        </w:rPr>
        <w:t>APRIBOJIMAI BENDRO NAUDOJIMO ŽELDYNUOSE</w:t>
      </w:r>
    </w:p>
    <w:p w14:paraId="388504C4" w14:textId="77777777" w:rsidR="002A7ECC" w:rsidRPr="002A7ECC" w:rsidRDefault="002A7ECC" w:rsidP="002A7ECC">
      <w:pPr>
        <w:tabs>
          <w:tab w:val="left" w:pos="9000"/>
        </w:tabs>
        <w:spacing w:line="360" w:lineRule="auto"/>
        <w:ind w:right="71"/>
        <w:jc w:val="center"/>
        <w:rPr>
          <w:rFonts w:ascii="Times New Roman" w:hAnsi="Times New Roman"/>
          <w:b/>
          <w:sz w:val="24"/>
          <w:szCs w:val="24"/>
        </w:rPr>
      </w:pPr>
    </w:p>
    <w:p w14:paraId="621494B0" w14:textId="77777777" w:rsidR="002A7ECC" w:rsidRPr="002A7ECC" w:rsidRDefault="002A7ECC" w:rsidP="002A7ECC">
      <w:pPr>
        <w:spacing w:line="360" w:lineRule="auto"/>
        <w:ind w:firstLine="851"/>
        <w:jc w:val="both"/>
        <w:rPr>
          <w:rFonts w:ascii="Times New Roman" w:hAnsi="Times New Roman"/>
          <w:sz w:val="24"/>
          <w:szCs w:val="24"/>
        </w:rPr>
      </w:pPr>
      <w:r w:rsidRPr="002A7ECC">
        <w:rPr>
          <w:rFonts w:ascii="Times New Roman" w:hAnsi="Times New Roman"/>
          <w:sz w:val="24"/>
          <w:szCs w:val="24"/>
        </w:rPr>
        <w:t>29. Bendro naudojimo želdynuose draudžiama:</w:t>
      </w:r>
    </w:p>
    <w:p w14:paraId="4A991AB3" w14:textId="77777777" w:rsidR="002A7ECC" w:rsidRPr="002A7ECC" w:rsidRDefault="002A7ECC" w:rsidP="002A7ECC">
      <w:pPr>
        <w:widowControl w:val="0"/>
        <w:spacing w:line="360" w:lineRule="auto"/>
        <w:ind w:firstLine="851"/>
        <w:jc w:val="both"/>
        <w:rPr>
          <w:rFonts w:ascii="Times New Roman" w:hAnsi="Times New Roman"/>
          <w:spacing w:val="-6"/>
          <w:sz w:val="24"/>
          <w:szCs w:val="24"/>
        </w:rPr>
      </w:pPr>
      <w:r w:rsidRPr="002A7ECC">
        <w:rPr>
          <w:rFonts w:ascii="Times New Roman" w:hAnsi="Times New Roman"/>
          <w:sz w:val="24"/>
          <w:szCs w:val="24"/>
        </w:rPr>
        <w:t xml:space="preserve">29.1. </w:t>
      </w:r>
      <w:r w:rsidRPr="002A7ECC">
        <w:rPr>
          <w:rFonts w:ascii="Times New Roman" w:hAnsi="Times New Roman"/>
          <w:spacing w:val="-6"/>
          <w:sz w:val="24"/>
          <w:szCs w:val="24"/>
        </w:rPr>
        <w:t>vykdyti želdinių kirtimą, persodinimą ar kitokį pašalinimą augalų vegetacijos metu;</w:t>
      </w:r>
    </w:p>
    <w:p w14:paraId="6EA21B0B"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29.2. fiziniams ir juridiniams asmenims savavališkai sodinti, persodinti, genėti, kirsti ar kitaip šalinti želdinius;</w:t>
      </w:r>
    </w:p>
    <w:p w14:paraId="5BF462EA"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29.3. medžius kirsti ir genėti intensyviausiu laukinių paukščių veisimosi laikotarpiu, nuo kovo 15 d. iki rugpjūčio 1 d., išskyrus atvejus, kai medžiai kelia grėsmę žmonių gyvybei, sveikatai, turtui, saugiam eismui, saugiam elektros energijos, šilumos, dujų, naftos ir jos produktų tiekimo atnaujinimui arba pateikiama eksperto, baigusio biologijos krypties studijas ir įgijusio kompetencijų ornitologijos srityje, pažyma, kad kertamame ir (ar) genimame medyje ir greta augančiuose medžiuose nėra besiveisiančių laukinių paukščių. Draudimas genėti netaikomas, jeigu genimos ne didesnės kaip 5 cm skersmens (pjūvio vietoje) šakos;</w:t>
      </w:r>
    </w:p>
    <w:p w14:paraId="498396D4"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29.4. kertant ar genint medžius piliakalnių ar pilkapių objekto teritorijoje, darbams naudoti sunkiąją ar kitą techniką, galinčią pažeisti kultūrinį sluoksnį, rauti kelmus;</w:t>
      </w:r>
    </w:p>
    <w:p w14:paraId="583E2B77"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lastRenderedPageBreak/>
        <w:t>29.5. kirsti, laužyti ar kitaip žaloti (kalti vinis, tvirtinti reklaminius skydus ir kt.) medžius, krūmus, jų šakas, pažeisti šaknis, trypti pomedį;</w:t>
      </w:r>
    </w:p>
    <w:p w14:paraId="64165603"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29.6. leisti iš medžių sulą, pjaustyti medžio žievę, daryti kitus mechaninius medžio pažeidimus;</w:t>
      </w:r>
    </w:p>
    <w:p w14:paraId="47EE8C81"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29.7. kabint ant medžių elektros laidus, sūpuokles, virves ir kita;</w:t>
      </w:r>
    </w:p>
    <w:p w14:paraId="2590FB6B" w14:textId="77777777" w:rsidR="002A7ECC" w:rsidRPr="002A7ECC" w:rsidRDefault="002A7ECC" w:rsidP="002A7ECC">
      <w:pPr>
        <w:widowControl w:val="0"/>
        <w:spacing w:line="360" w:lineRule="auto"/>
        <w:ind w:firstLine="851"/>
        <w:jc w:val="both"/>
        <w:rPr>
          <w:rFonts w:ascii="Times New Roman" w:hAnsi="Times New Roman"/>
          <w:sz w:val="24"/>
          <w:szCs w:val="24"/>
        </w:rPr>
      </w:pPr>
      <w:r w:rsidRPr="002A7ECC">
        <w:rPr>
          <w:rFonts w:ascii="Times New Roman" w:hAnsi="Times New Roman"/>
          <w:sz w:val="24"/>
          <w:szCs w:val="24"/>
        </w:rPr>
        <w:t>29.8 siekiant apsaugoti žaliasias erdves draudžiama šalia jų:</w:t>
      </w:r>
    </w:p>
    <w:p w14:paraId="460A0772"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29.8.1. ganyti gyvulius žaliosiose vejose;</w:t>
      </w:r>
    </w:p>
    <w:p w14:paraId="09CC7683"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29.8.2. gaudyti ir naikinti paukščius, žvėris, smulkiąją fauną, ardyti skruzdėlynus;</w:t>
      </w:r>
    </w:p>
    <w:p w14:paraId="03EB27C1"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29.8.3. valyti sniegą nuo stogų, neapsaugojus želdinių.</w:t>
      </w:r>
    </w:p>
    <w:p w14:paraId="6F60D860"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30. Kapinėse (individualiose kapavietėse) draudžiama sodinti:</w:t>
      </w:r>
    </w:p>
    <w:p w14:paraId="7159BCBB"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30.1. plačia laja, žiedynais ar vaisiais teršiančius aplinką medžius ir krūmus;</w:t>
      </w:r>
    </w:p>
    <w:p w14:paraId="1AAA3478"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30.2. plintančių šaknų atžalomis rūšių augalus;</w:t>
      </w:r>
    </w:p>
    <w:p w14:paraId="0EAB8DAE"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30.3. plačią paviršinę šaknų sistemą turinčių, neatsparių vėjovartai rūšių (eglių ir kt.) medžius, neskaitant žemaūgių formų;</w:t>
      </w:r>
    </w:p>
    <w:p w14:paraId="6666F485" w14:textId="77777777" w:rsidR="002A7ECC" w:rsidRPr="002A7ECC" w:rsidRDefault="002A7ECC" w:rsidP="002A7ECC">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pacing w:val="-6"/>
          <w:sz w:val="24"/>
          <w:szCs w:val="24"/>
        </w:rPr>
      </w:pPr>
      <w:r w:rsidRPr="002A7ECC">
        <w:rPr>
          <w:rFonts w:ascii="Times New Roman" w:hAnsi="Times New Roman"/>
          <w:spacing w:val="-6"/>
          <w:sz w:val="24"/>
          <w:szCs w:val="24"/>
        </w:rPr>
        <w:t>30.4. greitai augančių, trumpaamžių, brandžiame amžiuje keliančių pavojų rūšių medžius.</w:t>
      </w:r>
    </w:p>
    <w:p w14:paraId="16BF87E2"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right="71" w:firstLine="709"/>
        <w:jc w:val="both"/>
        <w:rPr>
          <w:rFonts w:ascii="Times New Roman" w:hAnsi="Times New Roman"/>
          <w:sz w:val="24"/>
          <w:szCs w:val="24"/>
        </w:rPr>
      </w:pPr>
    </w:p>
    <w:p w14:paraId="4CCC9C5A"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rFonts w:ascii="Times New Roman" w:hAnsi="Times New Roman"/>
          <w:b/>
          <w:sz w:val="24"/>
          <w:szCs w:val="24"/>
        </w:rPr>
      </w:pPr>
      <w:r w:rsidRPr="002A7ECC">
        <w:rPr>
          <w:rFonts w:ascii="Times New Roman" w:hAnsi="Times New Roman"/>
          <w:b/>
          <w:sz w:val="24"/>
          <w:szCs w:val="24"/>
        </w:rPr>
        <w:t>IX SKYRIUS</w:t>
      </w:r>
    </w:p>
    <w:p w14:paraId="60970BD3"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rFonts w:ascii="Times New Roman" w:hAnsi="Times New Roman"/>
          <w:b/>
          <w:sz w:val="24"/>
          <w:szCs w:val="24"/>
        </w:rPr>
      </w:pPr>
      <w:r w:rsidRPr="002A7ECC">
        <w:rPr>
          <w:rFonts w:ascii="Times New Roman" w:hAnsi="Times New Roman"/>
          <w:b/>
          <w:sz w:val="24"/>
          <w:szCs w:val="24"/>
        </w:rPr>
        <w:t>ATSAKOMYBĖ</w:t>
      </w:r>
    </w:p>
    <w:p w14:paraId="1DAD8368"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jc w:val="center"/>
        <w:rPr>
          <w:rFonts w:ascii="Times New Roman" w:hAnsi="Times New Roman"/>
          <w:b/>
          <w:sz w:val="24"/>
          <w:szCs w:val="24"/>
        </w:rPr>
      </w:pPr>
    </w:p>
    <w:p w14:paraId="2496F9E2"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31. Fiziniai ir juridiniai asmenys, pažeidę šių taisyklių reikalavimus, traukiami atsakomybėn Lietuvos Respublikos teisės aktų nustatyta tvarka.</w:t>
      </w:r>
    </w:p>
    <w:p w14:paraId="4EFD296B"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32. Fiziniai ir juridiniai asmenys, padarę žalą želdynų ir želdinių savininkų ir valdytojų želdynams ir želdiniams, teisėtiems interesams ar želdynams ir želdiniams, kaip aplinkos objektams, privalo visiškai ją atlyginti pagal Lietuvos Respublikos teisės aktuose nustatytą nuostolių apskaičiavimo tvarką arba, jeigu yra galimybė, atkurti iki pažeidimo buvusią būklę.</w:t>
      </w:r>
    </w:p>
    <w:p w14:paraId="612AD14D"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right="71" w:firstLine="709"/>
        <w:jc w:val="both"/>
        <w:rPr>
          <w:rFonts w:ascii="Times New Roman" w:hAnsi="Times New Roman"/>
          <w:sz w:val="24"/>
          <w:szCs w:val="24"/>
        </w:rPr>
      </w:pPr>
    </w:p>
    <w:p w14:paraId="42AC523C"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rFonts w:ascii="Times New Roman" w:hAnsi="Times New Roman"/>
          <w:b/>
          <w:sz w:val="24"/>
          <w:szCs w:val="24"/>
        </w:rPr>
      </w:pPr>
      <w:r w:rsidRPr="002A7ECC">
        <w:rPr>
          <w:rFonts w:ascii="Times New Roman" w:hAnsi="Times New Roman"/>
          <w:b/>
          <w:sz w:val="24"/>
          <w:szCs w:val="24"/>
        </w:rPr>
        <w:t>X SKYRIUS</w:t>
      </w:r>
    </w:p>
    <w:p w14:paraId="67DBAAC6"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rFonts w:ascii="Times New Roman" w:hAnsi="Times New Roman"/>
          <w:b/>
          <w:sz w:val="24"/>
          <w:szCs w:val="24"/>
        </w:rPr>
      </w:pPr>
      <w:r w:rsidRPr="002A7ECC">
        <w:rPr>
          <w:rFonts w:ascii="Times New Roman" w:hAnsi="Times New Roman"/>
          <w:b/>
          <w:sz w:val="24"/>
          <w:szCs w:val="24"/>
        </w:rPr>
        <w:t>BAIGIAMOSIOS NUOSTATOS</w:t>
      </w:r>
    </w:p>
    <w:p w14:paraId="71336C1B"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jc w:val="center"/>
        <w:rPr>
          <w:rFonts w:ascii="Times New Roman" w:hAnsi="Times New Roman"/>
          <w:b/>
          <w:sz w:val="24"/>
          <w:szCs w:val="24"/>
        </w:rPr>
      </w:pPr>
    </w:p>
    <w:p w14:paraId="5CC74384"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851"/>
        <w:jc w:val="both"/>
        <w:rPr>
          <w:rFonts w:ascii="Times New Roman" w:hAnsi="Times New Roman"/>
          <w:sz w:val="24"/>
          <w:szCs w:val="24"/>
        </w:rPr>
      </w:pPr>
      <w:r w:rsidRPr="002A7ECC">
        <w:rPr>
          <w:rFonts w:ascii="Times New Roman" w:hAnsi="Times New Roman"/>
          <w:sz w:val="24"/>
          <w:szCs w:val="24"/>
        </w:rPr>
        <w:t>33.</w:t>
      </w:r>
      <w:r w:rsidRPr="002A7ECC">
        <w:rPr>
          <w:rFonts w:ascii="Times New Roman" w:hAnsi="Times New Roman"/>
          <w:bCs/>
          <w:sz w:val="24"/>
          <w:szCs w:val="24"/>
        </w:rPr>
        <w:t xml:space="preserve"> </w:t>
      </w:r>
      <w:r w:rsidRPr="002A7ECC">
        <w:rPr>
          <w:rFonts w:ascii="Times New Roman" w:hAnsi="Times New Roman"/>
          <w:sz w:val="24"/>
          <w:szCs w:val="24"/>
        </w:rPr>
        <w:t>Šios taisyklės gali būti keičiamos, papildomos ir panaikinamos Kauno rajono savivaldybės tarybos sprendimu.</w:t>
      </w:r>
    </w:p>
    <w:p w14:paraId="6375F498"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jc w:val="center"/>
        <w:rPr>
          <w:rFonts w:ascii="Times New Roman" w:hAnsi="Times New Roman"/>
          <w:sz w:val="24"/>
          <w:szCs w:val="24"/>
        </w:rPr>
      </w:pPr>
      <w:r w:rsidRPr="002A7ECC">
        <w:rPr>
          <w:rFonts w:ascii="Times New Roman" w:hAnsi="Times New Roman"/>
          <w:sz w:val="24"/>
          <w:szCs w:val="24"/>
        </w:rPr>
        <w:t>____________________</w:t>
      </w:r>
    </w:p>
    <w:p w14:paraId="3F355CA9" w14:textId="77777777" w:rsidR="002A7ECC" w:rsidRPr="002A7ECC" w:rsidRDefault="002A7ECC" w:rsidP="002A7EC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right="71" w:firstLine="709"/>
        <w:jc w:val="center"/>
        <w:rPr>
          <w:rFonts w:ascii="Times New Roman" w:hAnsi="Times New Roman"/>
          <w:sz w:val="24"/>
          <w:szCs w:val="24"/>
        </w:rPr>
      </w:pPr>
    </w:p>
    <w:p w14:paraId="7D309961" w14:textId="77777777" w:rsidR="002A7ECC" w:rsidRDefault="002A7ECC" w:rsidP="002A7ECC">
      <w:pPr>
        <w:jc w:val="center"/>
        <w:rPr>
          <w:rFonts w:ascii="Times New Roman" w:hAnsi="Times New Roman"/>
          <w:b/>
          <w:sz w:val="28"/>
          <w:szCs w:val="28"/>
        </w:rPr>
      </w:pPr>
    </w:p>
    <w:p w14:paraId="1D603E91" w14:textId="77777777" w:rsidR="002A7ECC" w:rsidRDefault="002A7ECC" w:rsidP="002A7ECC">
      <w:pPr>
        <w:jc w:val="center"/>
        <w:rPr>
          <w:rFonts w:ascii="Times New Roman" w:hAnsi="Times New Roman"/>
          <w:b/>
          <w:sz w:val="28"/>
          <w:szCs w:val="28"/>
        </w:rPr>
      </w:pPr>
    </w:p>
    <w:p w14:paraId="104CF34B" w14:textId="77777777" w:rsidR="002A7ECC" w:rsidRDefault="002A7ECC" w:rsidP="002A7ECC">
      <w:pPr>
        <w:jc w:val="center"/>
        <w:rPr>
          <w:rFonts w:ascii="Times New Roman" w:hAnsi="Times New Roman"/>
          <w:b/>
          <w:sz w:val="28"/>
          <w:szCs w:val="28"/>
        </w:rPr>
      </w:pPr>
    </w:p>
    <w:p w14:paraId="731E3F53" w14:textId="77777777" w:rsidR="002A7ECC" w:rsidRDefault="002A7ECC" w:rsidP="002A7ECC">
      <w:pPr>
        <w:jc w:val="center"/>
        <w:rPr>
          <w:rFonts w:ascii="Times New Roman" w:hAnsi="Times New Roman"/>
          <w:b/>
          <w:sz w:val="28"/>
          <w:szCs w:val="28"/>
        </w:rPr>
      </w:pPr>
    </w:p>
    <w:p w14:paraId="6A7048C0" w14:textId="77777777" w:rsidR="002A7ECC" w:rsidRDefault="002A7ECC" w:rsidP="002A7ECC">
      <w:pPr>
        <w:jc w:val="center"/>
        <w:rPr>
          <w:rFonts w:ascii="Times New Roman" w:hAnsi="Times New Roman"/>
          <w:b/>
          <w:sz w:val="28"/>
          <w:szCs w:val="28"/>
        </w:rPr>
      </w:pPr>
    </w:p>
    <w:p w14:paraId="70A3DE11" w14:textId="77777777" w:rsidR="002A7ECC" w:rsidRDefault="002A7ECC" w:rsidP="002A7ECC">
      <w:pPr>
        <w:jc w:val="center"/>
        <w:rPr>
          <w:rFonts w:ascii="Times New Roman" w:hAnsi="Times New Roman"/>
          <w:b/>
          <w:sz w:val="28"/>
          <w:szCs w:val="28"/>
        </w:rPr>
      </w:pPr>
    </w:p>
    <w:p w14:paraId="598B16BA" w14:textId="77777777" w:rsidR="002A7ECC" w:rsidRDefault="002A7ECC" w:rsidP="002A7ECC">
      <w:pPr>
        <w:jc w:val="center"/>
        <w:rPr>
          <w:rFonts w:ascii="Times New Roman" w:hAnsi="Times New Roman"/>
          <w:b/>
          <w:sz w:val="28"/>
          <w:szCs w:val="28"/>
        </w:rPr>
      </w:pPr>
    </w:p>
    <w:p w14:paraId="47F3D4C8" w14:textId="77777777" w:rsidR="002A7ECC" w:rsidRDefault="002A7ECC" w:rsidP="002A7ECC">
      <w:pPr>
        <w:jc w:val="center"/>
        <w:rPr>
          <w:rFonts w:ascii="Times New Roman" w:hAnsi="Times New Roman"/>
          <w:b/>
          <w:sz w:val="28"/>
          <w:szCs w:val="28"/>
        </w:rPr>
      </w:pPr>
    </w:p>
    <w:p w14:paraId="7036D61E" w14:textId="77777777" w:rsidR="002A7ECC" w:rsidRDefault="002A7ECC" w:rsidP="002A7ECC">
      <w:pPr>
        <w:jc w:val="center"/>
        <w:rPr>
          <w:rFonts w:ascii="Times New Roman" w:hAnsi="Times New Roman"/>
          <w:b/>
          <w:sz w:val="28"/>
          <w:szCs w:val="28"/>
        </w:rPr>
      </w:pPr>
    </w:p>
    <w:p w14:paraId="02C13876" w14:textId="77777777" w:rsidR="002A7ECC" w:rsidRDefault="002A7ECC" w:rsidP="002A7ECC">
      <w:pPr>
        <w:jc w:val="center"/>
        <w:rPr>
          <w:rFonts w:ascii="Times New Roman" w:hAnsi="Times New Roman"/>
          <w:b/>
          <w:sz w:val="28"/>
          <w:szCs w:val="28"/>
        </w:rPr>
      </w:pPr>
    </w:p>
    <w:p w14:paraId="499FA836" w14:textId="77777777" w:rsidR="002A7ECC" w:rsidRDefault="002A7ECC" w:rsidP="002A7ECC">
      <w:pPr>
        <w:jc w:val="center"/>
        <w:rPr>
          <w:rFonts w:ascii="Times New Roman" w:hAnsi="Times New Roman"/>
          <w:b/>
          <w:sz w:val="28"/>
          <w:szCs w:val="28"/>
        </w:rPr>
      </w:pPr>
    </w:p>
    <w:p w14:paraId="0D04F2F1" w14:textId="77777777" w:rsidR="002A7ECC" w:rsidRDefault="002A7ECC" w:rsidP="002A7ECC">
      <w:pPr>
        <w:jc w:val="center"/>
        <w:rPr>
          <w:rFonts w:ascii="Times New Roman" w:hAnsi="Times New Roman"/>
          <w:b/>
          <w:sz w:val="28"/>
          <w:szCs w:val="28"/>
        </w:rPr>
      </w:pPr>
    </w:p>
    <w:p w14:paraId="11E8D16F" w14:textId="77777777" w:rsidR="002A7ECC" w:rsidRDefault="002A7ECC" w:rsidP="002A7ECC">
      <w:pPr>
        <w:jc w:val="center"/>
        <w:rPr>
          <w:rFonts w:ascii="Times New Roman" w:hAnsi="Times New Roman"/>
          <w:b/>
          <w:sz w:val="28"/>
          <w:szCs w:val="28"/>
        </w:rPr>
      </w:pPr>
    </w:p>
    <w:p w14:paraId="2BB7468C" w14:textId="77777777" w:rsidR="002A7ECC" w:rsidRDefault="002A7ECC" w:rsidP="002A7ECC">
      <w:pPr>
        <w:jc w:val="center"/>
        <w:rPr>
          <w:rFonts w:ascii="Times New Roman" w:hAnsi="Times New Roman"/>
          <w:b/>
          <w:sz w:val="28"/>
          <w:szCs w:val="28"/>
        </w:rPr>
      </w:pPr>
    </w:p>
    <w:p w14:paraId="311A3DAE" w14:textId="77777777" w:rsidR="002A7ECC" w:rsidRDefault="002A7ECC" w:rsidP="002A7ECC">
      <w:pPr>
        <w:jc w:val="center"/>
        <w:rPr>
          <w:rFonts w:ascii="Times New Roman" w:hAnsi="Times New Roman"/>
          <w:b/>
          <w:sz w:val="28"/>
          <w:szCs w:val="28"/>
        </w:rPr>
      </w:pPr>
    </w:p>
    <w:p w14:paraId="56BD075D" w14:textId="77777777" w:rsidR="002A7ECC" w:rsidRDefault="002A7ECC" w:rsidP="002A7ECC">
      <w:pPr>
        <w:jc w:val="center"/>
        <w:rPr>
          <w:rFonts w:ascii="Times New Roman" w:hAnsi="Times New Roman"/>
          <w:b/>
          <w:sz w:val="28"/>
          <w:szCs w:val="28"/>
        </w:rPr>
      </w:pPr>
    </w:p>
    <w:p w14:paraId="2CD05BBE" w14:textId="77777777" w:rsidR="002A7ECC" w:rsidRDefault="002A7ECC" w:rsidP="002A7ECC">
      <w:pPr>
        <w:jc w:val="center"/>
        <w:rPr>
          <w:rFonts w:ascii="Times New Roman" w:hAnsi="Times New Roman"/>
          <w:b/>
          <w:sz w:val="28"/>
          <w:szCs w:val="28"/>
        </w:rPr>
      </w:pPr>
    </w:p>
    <w:p w14:paraId="505C6383" w14:textId="77777777" w:rsidR="002A7ECC" w:rsidRDefault="002A7ECC" w:rsidP="002A7ECC">
      <w:pPr>
        <w:jc w:val="center"/>
        <w:rPr>
          <w:rFonts w:ascii="Times New Roman" w:hAnsi="Times New Roman"/>
          <w:b/>
          <w:sz w:val="28"/>
          <w:szCs w:val="28"/>
        </w:rPr>
      </w:pPr>
    </w:p>
    <w:p w14:paraId="6CFF4181" w14:textId="77777777" w:rsidR="00256116" w:rsidRPr="00256116" w:rsidRDefault="00256116" w:rsidP="004B6572"/>
    <w:sectPr w:rsidR="00256116" w:rsidRPr="00256116"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E6515" w14:textId="77777777" w:rsidR="000E3F54" w:rsidRDefault="000E3F54">
      <w:r>
        <w:separator/>
      </w:r>
    </w:p>
  </w:endnote>
  <w:endnote w:type="continuationSeparator" w:id="0">
    <w:p w14:paraId="1C07144A" w14:textId="77777777" w:rsidR="000E3F54" w:rsidRDefault="000E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CD65E" w14:textId="77777777" w:rsidR="000E3F54" w:rsidRDefault="000E3F54">
      <w:r>
        <w:separator/>
      </w:r>
    </w:p>
  </w:footnote>
  <w:footnote w:type="continuationSeparator" w:id="0">
    <w:p w14:paraId="4978576D" w14:textId="77777777" w:rsidR="000E3F54" w:rsidRDefault="000E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634A92">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0923" w14:textId="77777777" w:rsidR="002D5B52" w:rsidRDefault="002D5B52" w:rsidP="00615A29">
    <w:pPr>
      <w:jc w:val="center"/>
      <w:rPr>
        <w:rFonts w:ascii="Times New Roman" w:hAnsi="Times New Roman"/>
        <w:sz w:val="24"/>
      </w:rPr>
    </w:pPr>
  </w:p>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6F86419"/>
    <w:multiLevelType w:val="hybridMultilevel"/>
    <w:tmpl w:val="09EAD222"/>
    <w:lvl w:ilvl="0" w:tplc="BCB0640E">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3F54"/>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857"/>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27AE"/>
    <w:rsid w:val="002348DF"/>
    <w:rsid w:val="00235546"/>
    <w:rsid w:val="002355EE"/>
    <w:rsid w:val="00240AB9"/>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A7ECC"/>
    <w:rsid w:val="002B1E0A"/>
    <w:rsid w:val="002B2854"/>
    <w:rsid w:val="002B3B70"/>
    <w:rsid w:val="002B51F1"/>
    <w:rsid w:val="002B78E8"/>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0352"/>
    <w:rsid w:val="00480507"/>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B6572"/>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2894"/>
    <w:rsid w:val="004F3CF0"/>
    <w:rsid w:val="004F54EA"/>
    <w:rsid w:val="004F62AB"/>
    <w:rsid w:val="004F7270"/>
    <w:rsid w:val="004F7591"/>
    <w:rsid w:val="005056F0"/>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1C8D"/>
    <w:rsid w:val="00634A92"/>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5739"/>
    <w:rsid w:val="007A74E9"/>
    <w:rsid w:val="007A7DE2"/>
    <w:rsid w:val="007B0B8F"/>
    <w:rsid w:val="007B0DB7"/>
    <w:rsid w:val="007B0E2A"/>
    <w:rsid w:val="007B3CCF"/>
    <w:rsid w:val="007B4EB8"/>
    <w:rsid w:val="007B6874"/>
    <w:rsid w:val="007B6C19"/>
    <w:rsid w:val="007C04FF"/>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47E"/>
    <w:rsid w:val="00B7256B"/>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0893"/>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221C"/>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01D3"/>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74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14</Pages>
  <Words>19005</Words>
  <Characters>10834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29780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Loreta Ūsienė</cp:lastModifiedBy>
  <cp:revision>2</cp:revision>
  <cp:lastPrinted>2020-03-31T05:43:00Z</cp:lastPrinted>
  <dcterms:created xsi:type="dcterms:W3CDTF">2020-03-31T05:43:00Z</dcterms:created>
  <dcterms:modified xsi:type="dcterms:W3CDTF">2020-03-31T05:43:00Z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bcafc2ea-7b2a-4057-98bc-f5fcc68f180a</vt:lpwstr>
  </property>
</Properties>
</file>