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F3" w:rsidRPr="008B4F36" w:rsidRDefault="00AB41F7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="00A20EF3" w:rsidRPr="008B4F36">
        <w:rPr>
          <w:szCs w:val="28"/>
        </w:rPr>
        <w:t xml:space="preserve"> POSĖDIS</w:t>
      </w:r>
    </w:p>
    <w:p w:rsidR="00A20EF3" w:rsidRPr="0013318F" w:rsidRDefault="00A20EF3" w:rsidP="008E7A68">
      <w:pPr>
        <w:pStyle w:val="Antrat1"/>
        <w:jc w:val="center"/>
        <w:rPr>
          <w:sz w:val="28"/>
          <w:szCs w:val="28"/>
        </w:rPr>
      </w:pPr>
    </w:p>
    <w:p w:rsidR="00974B24" w:rsidRDefault="00A20EF3" w:rsidP="008E7A6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F806F6" w:rsidRPr="00F806F6" w:rsidRDefault="00F806F6" w:rsidP="00F806F6">
      <w:pPr>
        <w:jc w:val="center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b/>
          <w:sz w:val="24"/>
          <w:szCs w:val="24"/>
        </w:rPr>
        <w:t>DĖL KAUNO RAJONO SAVIVALDYBĖS SENIŪNAIČIO IŠLAIDŲ, SUSIJUSIŲ SU JO VEIKLA, APMOKĖJIMO</w:t>
      </w:r>
    </w:p>
    <w:p w:rsidR="00F806F6" w:rsidRPr="00F806F6" w:rsidRDefault="00F806F6" w:rsidP="00F8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jc w:val="center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2015 m. birželio 18 d.  Nr. TS-</w:t>
      </w:r>
      <w:r w:rsidR="005F375A">
        <w:rPr>
          <w:rFonts w:ascii="Times New Roman" w:hAnsi="Times New Roman"/>
          <w:sz w:val="24"/>
          <w:szCs w:val="24"/>
        </w:rPr>
        <w:t>227</w:t>
      </w:r>
    </w:p>
    <w:p w:rsidR="00F806F6" w:rsidRPr="00F806F6" w:rsidRDefault="00F806F6" w:rsidP="00F806F6">
      <w:pPr>
        <w:jc w:val="center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Kaunas</w:t>
      </w:r>
    </w:p>
    <w:p w:rsidR="00F806F6" w:rsidRPr="00F806F6" w:rsidRDefault="00F806F6" w:rsidP="00F806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Vadovaudamasi Lietuvos Respublikos vietos savivaldos įstatymo 33 straipsnio 7 dalimi, Kauno rajono savivaldybės taryba n u s p r e n d ž i a: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1. Nustatyti Kauno rajono savivaldybės seniūnaičio išlaidoms, susijusioms su jo veikla, apmokėti ketvirčio išmokos dydį – 21 Eur (dvidešimt vieną eurą).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2. Patvirtinti Kauno rajono savivaldybės seniūnaičio išlaidų, susijusių su jo veikla, apmokėjimo ir atsiskaitymo tvarkos aprašą (pridedama).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3. Nustatyti, kad šis sprendimas įsigalioja nuo 2015 m. liepos 1 d.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F806F6" w:rsidRPr="00F806F6" w:rsidRDefault="00F806F6" w:rsidP="00F806F6">
      <w:pPr>
        <w:tabs>
          <w:tab w:val="left" w:pos="3783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6F6" w:rsidRPr="00F806F6" w:rsidRDefault="00F806F6" w:rsidP="00F80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1296"/>
        </w:tabs>
        <w:spacing w:line="360" w:lineRule="auto"/>
        <w:jc w:val="both"/>
        <w:rPr>
          <w:rFonts w:ascii="Times New Roman" w:hAnsi="Times New Roman"/>
          <w:sz w:val="24"/>
        </w:rPr>
      </w:pPr>
      <w:r w:rsidRPr="00F806F6">
        <w:rPr>
          <w:rFonts w:ascii="Times New Roman" w:hAnsi="Times New Roman"/>
          <w:sz w:val="24"/>
        </w:rPr>
        <w:t xml:space="preserve">Savivaldybės mero pirmasis pavaduotojas </w:t>
      </w:r>
      <w:r w:rsidRPr="00F806F6">
        <w:rPr>
          <w:rFonts w:ascii="Times New Roman" w:hAnsi="Times New Roman"/>
          <w:sz w:val="24"/>
        </w:rPr>
        <w:tab/>
      </w:r>
      <w:r w:rsidRPr="00F806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F806F6">
        <w:rPr>
          <w:rFonts w:ascii="Times New Roman" w:hAnsi="Times New Roman"/>
          <w:sz w:val="24"/>
        </w:rPr>
        <w:t>Kęstutis Povilaitis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7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9" w:type="dxa"/>
        <w:tblInd w:w="4644" w:type="dxa"/>
        <w:tblLook w:val="04A0" w:firstRow="1" w:lastRow="0" w:firstColumn="1" w:lastColumn="0" w:noHBand="0" w:noVBand="1"/>
      </w:tblPr>
      <w:tblGrid>
        <w:gridCol w:w="4819"/>
      </w:tblGrid>
      <w:tr w:rsidR="00F806F6" w:rsidRPr="00F806F6" w:rsidTr="005F375A">
        <w:trPr>
          <w:trHeight w:val="284"/>
        </w:trPr>
        <w:tc>
          <w:tcPr>
            <w:tcW w:w="4819" w:type="dxa"/>
            <w:shd w:val="clear" w:color="auto" w:fill="auto"/>
          </w:tcPr>
          <w:p w:rsidR="00F806F6" w:rsidRPr="00F806F6" w:rsidRDefault="00F806F6" w:rsidP="005F3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806F6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PATVIRTINTA</w:t>
            </w:r>
          </w:p>
        </w:tc>
      </w:tr>
      <w:tr w:rsidR="00F806F6" w:rsidRPr="00F806F6" w:rsidTr="005F375A">
        <w:trPr>
          <w:trHeight w:val="294"/>
        </w:trPr>
        <w:tc>
          <w:tcPr>
            <w:tcW w:w="4819" w:type="dxa"/>
            <w:shd w:val="clear" w:color="auto" w:fill="auto"/>
          </w:tcPr>
          <w:p w:rsidR="00F806F6" w:rsidRPr="00F806F6" w:rsidRDefault="00F806F6" w:rsidP="005F3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806F6">
              <w:rPr>
                <w:rFonts w:ascii="Times New Roman" w:hAnsi="Times New Roman"/>
                <w:sz w:val="24"/>
                <w:szCs w:val="24"/>
                <w:lang w:val="es-ES"/>
              </w:rPr>
              <w:t>Kauno rajono savivaldybės tarybos</w:t>
            </w:r>
          </w:p>
        </w:tc>
      </w:tr>
      <w:tr w:rsidR="00F806F6" w:rsidRPr="00F806F6" w:rsidTr="005F375A">
        <w:trPr>
          <w:trHeight w:val="872"/>
        </w:trPr>
        <w:tc>
          <w:tcPr>
            <w:tcW w:w="4819" w:type="dxa"/>
            <w:shd w:val="clear" w:color="auto" w:fill="auto"/>
          </w:tcPr>
          <w:p w:rsidR="00F806F6" w:rsidRPr="00F806F6" w:rsidRDefault="00F806F6" w:rsidP="005F3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806F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2015 m. birželio 18 d. sprendimu Nr. </w:t>
            </w:r>
            <w:r w:rsidRPr="00F806F6">
              <w:rPr>
                <w:rFonts w:ascii="Times New Roman" w:hAnsi="Times New Roman"/>
                <w:sz w:val="24"/>
                <w:szCs w:val="24"/>
              </w:rPr>
              <w:t>TS-</w:t>
            </w:r>
            <w:r w:rsidR="005F375A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F806F6" w:rsidRPr="00F806F6" w:rsidRDefault="00F806F6" w:rsidP="005F37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03"/>
              </w:tabs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F806F6" w:rsidRPr="00F806F6" w:rsidRDefault="00F806F6" w:rsidP="00F8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jc w:val="center"/>
        <w:rPr>
          <w:rFonts w:ascii="Times New Roman" w:hAnsi="Times New Roman"/>
          <w:b/>
          <w:sz w:val="24"/>
          <w:szCs w:val="24"/>
        </w:rPr>
      </w:pPr>
      <w:r w:rsidRPr="00F806F6">
        <w:rPr>
          <w:rFonts w:ascii="Times New Roman" w:hAnsi="Times New Roman"/>
          <w:b/>
          <w:sz w:val="24"/>
          <w:szCs w:val="24"/>
        </w:rPr>
        <w:t>KAUNO RAJONO SAVIVALDYBĖS SENIŪNAIČIO IŠLAIDŲ, SUSIJUSIŲ SU JO VEIKLA, APMOKĖJIMO IR ATSISKAITYMO TVARKOS APRAŠAS</w:t>
      </w:r>
    </w:p>
    <w:p w:rsidR="00F806F6" w:rsidRPr="00F806F6" w:rsidRDefault="00F806F6" w:rsidP="00F806F6">
      <w:pPr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jc w:val="center"/>
        <w:rPr>
          <w:rFonts w:ascii="Times New Roman" w:hAnsi="Times New Roman"/>
          <w:b/>
          <w:sz w:val="24"/>
          <w:szCs w:val="24"/>
        </w:rPr>
      </w:pPr>
      <w:r w:rsidRPr="00F806F6">
        <w:rPr>
          <w:rFonts w:ascii="Times New Roman" w:hAnsi="Times New Roman"/>
          <w:b/>
          <w:sz w:val="24"/>
          <w:szCs w:val="24"/>
        </w:rPr>
        <w:t>I. BENDROSIOS NUOSTATOS</w:t>
      </w:r>
    </w:p>
    <w:p w:rsidR="00F806F6" w:rsidRPr="00F806F6" w:rsidRDefault="00F806F6" w:rsidP="00F806F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1. Kauno rajono savivaldybės seniūnaičio išlaidų, susijusių su jo veikla, apmokėjimo ir atsiskaitymo tvarkos aprašas (toliau – aprašas) nustato seniūnaičio išlaidų, susijusių su jo veikla Kauno rajono savivaldybėje (toliau – Savivaldybėje), apmokėjimo ir atsiskaitymo tvarką.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6">
        <w:rPr>
          <w:rFonts w:ascii="Times New Roman" w:hAnsi="Times New Roman"/>
          <w:b/>
          <w:sz w:val="24"/>
          <w:szCs w:val="24"/>
        </w:rPr>
        <w:t>II. IŠLAIDŲ APMOKĖJIMAS IR ATSISKAITYMAS</w:t>
      </w:r>
    </w:p>
    <w:p w:rsidR="00F806F6" w:rsidRPr="00F806F6" w:rsidRDefault="00F806F6" w:rsidP="00F8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2. Seniūnaičiui su jo, kaip seniūnaičio, veikla susijusioms kanceliarijos, pašto, telefono, interneto ryšio, transporto</w:t>
      </w:r>
      <w:r w:rsidRPr="00F806F6">
        <w:rPr>
          <w:rFonts w:ascii="Times New Roman" w:hAnsi="Times New Roman"/>
          <w:color w:val="000000"/>
          <w:sz w:val="24"/>
          <w:szCs w:val="24"/>
        </w:rPr>
        <w:t xml:space="preserve"> išlaidoms</w:t>
      </w:r>
      <w:r w:rsidRPr="00F806F6">
        <w:rPr>
          <w:rFonts w:ascii="Times New Roman" w:hAnsi="Times New Roman"/>
          <w:sz w:val="24"/>
          <w:szCs w:val="24"/>
        </w:rPr>
        <w:t xml:space="preserve"> apmokėti, kiek jų nesuteikia ar tiesiogiai neapmoka Savivaldybės administracija (toliau – Administracija), kas ketvirtį skiriama išmoka atsiskaitytinai. Išmokos dydį tvirtina Savivaldybės taryba (toliau – Taryba)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3. Išmoka mokama kas ketvirtį seniūnaičiui pateikus Administracijai seniūnaičio išlaidų, susijusių su jo veikla, ataskaitą (toliau – ataskaitą) (priedas), neviršijant Tarybos nustatyto dydžio.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 xml:space="preserve">4. Seniūnaitis užpildytas ataskaitas pateikia Administracijai </w:t>
      </w:r>
      <w:r w:rsidRPr="00F806F6">
        <w:rPr>
          <w:rFonts w:ascii="Times New Roman" w:hAnsi="Times New Roman"/>
          <w:color w:val="000000"/>
          <w:sz w:val="24"/>
          <w:szCs w:val="24"/>
        </w:rPr>
        <w:t>iki kito ketvirčio pirmo mėnesio</w:t>
      </w:r>
      <w:r w:rsidRPr="00F806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06F6">
        <w:rPr>
          <w:rFonts w:ascii="Times New Roman" w:hAnsi="Times New Roman"/>
          <w:sz w:val="24"/>
          <w:szCs w:val="24"/>
        </w:rPr>
        <w:t>5 dienos.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5. Kartu su ataskaita pateikiami išlaidas patvirtinantys dokumentai, atitinkantys Buhalterinės apskaitos įstatymo nustatytus reikalavimus.</w:t>
      </w:r>
    </w:p>
    <w:p w:rsidR="00F806F6" w:rsidRPr="00F806F6" w:rsidRDefault="00F806F6" w:rsidP="00F806F6">
      <w:pPr>
        <w:tabs>
          <w:tab w:val="left" w:pos="851"/>
          <w:tab w:val="left" w:pos="1418"/>
          <w:tab w:val="left" w:pos="1560"/>
          <w:tab w:val="left" w:pos="1985"/>
        </w:tabs>
        <w:suppressAutoHyphens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6. Seniūnaitis atsakingas už tikslios ir teisingos informacijos ataskaitoje pateikimą.</w:t>
      </w:r>
    </w:p>
    <w:p w:rsidR="00F806F6" w:rsidRPr="00F806F6" w:rsidRDefault="00F806F6" w:rsidP="00F806F6">
      <w:pPr>
        <w:tabs>
          <w:tab w:val="left" w:pos="851"/>
          <w:tab w:val="left" w:pos="1418"/>
          <w:tab w:val="left" w:pos="1560"/>
          <w:tab w:val="left" w:pos="1985"/>
        </w:tabs>
        <w:suppressAutoHyphens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7. Jeigu iki aprašo 4</w:t>
      </w:r>
      <w:r w:rsidRPr="00F806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06F6">
        <w:rPr>
          <w:rFonts w:ascii="Times New Roman" w:hAnsi="Times New Roman"/>
          <w:sz w:val="24"/>
          <w:szCs w:val="24"/>
        </w:rPr>
        <w:t>punkte nustatyto termino seniūnaičio išlaidų, susijusių su jo veikla, ataskaita ir 5 punkte nurodyti dokumentai dėl patirtų išlaidų nepateikiami arba nustatoma, kad pateikta melaginga, tikrovės neatitinkanti informacija, ketvirčio išmoka neskiriama.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8. Išmokos seniūnaičiui mokamos, pervedant jas kas ketvirtį į seniūnaičio nurodytą banko sąskaitą iki kito ketvirčio pirmo mėnesio 10 dienos.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9. Lėšų seniūnaičio išmokoms numatoma skirti iš Savivaldybės biudžeto.</w:t>
      </w:r>
    </w:p>
    <w:p w:rsidR="00F806F6" w:rsidRDefault="00F806F6" w:rsidP="00F80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6" w:rsidRPr="00F806F6" w:rsidRDefault="00F806F6" w:rsidP="00F806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6">
        <w:rPr>
          <w:rFonts w:ascii="Times New Roman" w:hAnsi="Times New Roman"/>
          <w:b/>
          <w:sz w:val="24"/>
          <w:szCs w:val="24"/>
        </w:rPr>
        <w:lastRenderedPageBreak/>
        <w:t>III. BAIGIAMOSIOS NUOSTATOS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 xml:space="preserve">10. Seniūnaičio išlaidų, susijusių su jo veikla Savivaldybėje, apskaitą ir kontrolę vykdo Administracija. </w:t>
      </w:r>
    </w:p>
    <w:p w:rsidR="00F806F6" w:rsidRPr="00F806F6" w:rsidRDefault="00F806F6" w:rsidP="00F806F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11. Aprašas keičiamas, naikinamas Tarybos sprendimu.</w:t>
      </w:r>
    </w:p>
    <w:p w:rsidR="00F806F6" w:rsidRPr="00F806F6" w:rsidRDefault="00F806F6" w:rsidP="00F806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______________________________________</w:t>
      </w:r>
    </w:p>
    <w:p w:rsidR="00F806F6" w:rsidRPr="00F806F6" w:rsidRDefault="00F806F6" w:rsidP="00F806F6">
      <w:pPr>
        <w:tabs>
          <w:tab w:val="left" w:pos="56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ab/>
      </w: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ab/>
      </w: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103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3686"/>
          <w:tab w:val="left" w:pos="6652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653"/>
        </w:tabs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ab/>
      </w:r>
    </w:p>
    <w:p w:rsidR="00F806F6" w:rsidRPr="00F806F6" w:rsidRDefault="00F806F6" w:rsidP="00F806F6">
      <w:pPr>
        <w:tabs>
          <w:tab w:val="left" w:pos="5653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653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5103"/>
          <w:tab w:val="left" w:pos="5653"/>
        </w:tabs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175"/>
          <w:tab w:val="left" w:pos="30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lastRenderedPageBreak/>
        <w:t>Kauno rajono savivaldybės seniūnaičio</w:t>
      </w:r>
    </w:p>
    <w:p w:rsidR="00F806F6" w:rsidRPr="00F806F6" w:rsidRDefault="00F806F6" w:rsidP="00F806F6">
      <w:pPr>
        <w:tabs>
          <w:tab w:val="left" w:pos="17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išlaidų, susijusių su jo veikla, apmokėjimo ir atsiskaitymo tvarkos aprašo</w:t>
      </w:r>
    </w:p>
    <w:p w:rsidR="00F806F6" w:rsidRPr="00F806F6" w:rsidRDefault="00F806F6" w:rsidP="00F806F6">
      <w:pPr>
        <w:tabs>
          <w:tab w:val="left" w:pos="5653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priedas</w:t>
      </w:r>
    </w:p>
    <w:p w:rsidR="00F806F6" w:rsidRPr="00F806F6" w:rsidRDefault="00F806F6" w:rsidP="00F806F6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_____________________________</w:t>
      </w:r>
    </w:p>
    <w:p w:rsidR="00F806F6" w:rsidRPr="00F806F6" w:rsidRDefault="00F806F6" w:rsidP="00F806F6">
      <w:pPr>
        <w:tabs>
          <w:tab w:val="left" w:pos="1440"/>
        </w:tabs>
        <w:rPr>
          <w:rFonts w:ascii="Times New Roman" w:hAnsi="Times New Roman"/>
          <w:sz w:val="20"/>
        </w:rPr>
      </w:pP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0"/>
        </w:rPr>
        <w:t>Seniūnaitija</w:t>
      </w:r>
    </w:p>
    <w:p w:rsidR="00F806F6" w:rsidRPr="00F806F6" w:rsidRDefault="00F806F6" w:rsidP="00F806F6">
      <w:pPr>
        <w:ind w:right="-1260"/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Seniūnaitis</w:t>
      </w:r>
    </w:p>
    <w:p w:rsidR="00F806F6" w:rsidRPr="00F806F6" w:rsidRDefault="00F806F6" w:rsidP="00F806F6">
      <w:pPr>
        <w:tabs>
          <w:tab w:val="left" w:pos="3119"/>
          <w:tab w:val="left" w:pos="3402"/>
          <w:tab w:val="left" w:pos="3544"/>
        </w:tabs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_____________________________</w:t>
      </w:r>
    </w:p>
    <w:p w:rsidR="00F806F6" w:rsidRPr="00F806F6" w:rsidRDefault="00F806F6" w:rsidP="00F806F6">
      <w:pPr>
        <w:tabs>
          <w:tab w:val="left" w:pos="1560"/>
        </w:tabs>
        <w:rPr>
          <w:rFonts w:ascii="Times New Roman" w:hAnsi="Times New Roman"/>
          <w:sz w:val="20"/>
        </w:rPr>
      </w:pP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0"/>
        </w:rPr>
        <w:t>(vardas, pavardė)</w:t>
      </w:r>
    </w:p>
    <w:p w:rsidR="00F806F6" w:rsidRPr="00F806F6" w:rsidRDefault="00F806F6" w:rsidP="00F806F6">
      <w:pPr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06F6">
        <w:rPr>
          <w:rFonts w:ascii="Times New Roman" w:hAnsi="Times New Roman"/>
          <w:b/>
          <w:bCs/>
          <w:sz w:val="24"/>
          <w:szCs w:val="24"/>
        </w:rPr>
        <w:t>KAUNO RAJONO SAVIVALDYBĖS SENIŪNAIČIO IŠLAIDŲ,</w:t>
      </w:r>
    </w:p>
    <w:p w:rsidR="00F806F6" w:rsidRPr="00F806F6" w:rsidRDefault="00F806F6" w:rsidP="00F806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06F6">
        <w:rPr>
          <w:rFonts w:ascii="Times New Roman" w:hAnsi="Times New Roman"/>
          <w:b/>
          <w:bCs/>
          <w:sz w:val="24"/>
          <w:szCs w:val="24"/>
        </w:rPr>
        <w:t xml:space="preserve"> SUSIJUSIŲ SU JO VEIKLA,</w:t>
      </w:r>
    </w:p>
    <w:p w:rsidR="00F806F6" w:rsidRPr="00F806F6" w:rsidRDefault="00F806F6" w:rsidP="00F806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06F6">
        <w:rPr>
          <w:rFonts w:ascii="Times New Roman" w:hAnsi="Times New Roman"/>
          <w:b/>
          <w:bCs/>
          <w:sz w:val="24"/>
          <w:szCs w:val="24"/>
        </w:rPr>
        <w:t>ATASKAITA</w:t>
      </w:r>
    </w:p>
    <w:p w:rsidR="00F806F6" w:rsidRPr="00F806F6" w:rsidRDefault="00F806F6" w:rsidP="00F806F6">
      <w:pPr>
        <w:jc w:val="both"/>
        <w:rPr>
          <w:rFonts w:ascii="Times New Roman" w:hAnsi="Times New Roman"/>
          <w:bCs/>
          <w:sz w:val="24"/>
          <w:szCs w:val="24"/>
        </w:rPr>
      </w:pPr>
    </w:p>
    <w:p w:rsidR="00F806F6" w:rsidRPr="00F806F6" w:rsidRDefault="00F806F6" w:rsidP="00F806F6">
      <w:pPr>
        <w:jc w:val="center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 xml:space="preserve">už 20___ m. __________________ketv. </w:t>
      </w:r>
    </w:p>
    <w:p w:rsidR="00F806F6" w:rsidRPr="00F806F6" w:rsidRDefault="00F806F6" w:rsidP="00F806F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49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3939"/>
        <w:gridCol w:w="2319"/>
        <w:gridCol w:w="2320"/>
      </w:tblGrid>
      <w:tr w:rsidR="00F806F6" w:rsidRPr="00F806F6" w:rsidTr="00764339">
        <w:trPr>
          <w:trHeight w:val="9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Dokumento</w:t>
            </w:r>
          </w:p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(PVM sąsk. faktūros, kvito) data, Nr.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Suma</w:t>
            </w:r>
          </w:p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 xml:space="preserve"> (Eurais) </w:t>
            </w:r>
          </w:p>
        </w:tc>
      </w:tr>
      <w:tr w:rsidR="00F806F6" w:rsidRPr="00F806F6" w:rsidTr="0076433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F6" w:rsidRPr="00F806F6" w:rsidTr="0076433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F6" w:rsidRPr="00F806F6" w:rsidTr="0076433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F6" w:rsidRPr="00F806F6" w:rsidTr="0076433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F6" w:rsidRPr="00F806F6" w:rsidTr="0076433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F6" w:rsidRPr="00F806F6" w:rsidTr="0076433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6F6" w:rsidRPr="00F806F6" w:rsidTr="00764339"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6F6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6" w:rsidRPr="00F806F6" w:rsidRDefault="00F806F6" w:rsidP="00F80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6F6" w:rsidRPr="00F806F6" w:rsidRDefault="00F806F6" w:rsidP="00F806F6">
      <w:pPr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>Suma žodžiais:</w:t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</w:r>
      <w:r w:rsidRPr="00F806F6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</w:t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F806F6" w:rsidRPr="00F806F6" w:rsidRDefault="00F806F6" w:rsidP="00F806F6">
      <w:pPr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tabs>
          <w:tab w:val="left" w:pos="960"/>
        </w:tabs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ab/>
      </w:r>
    </w:p>
    <w:p w:rsidR="00F806F6" w:rsidRPr="00F806F6" w:rsidRDefault="00F806F6" w:rsidP="00F806F6">
      <w:pPr>
        <w:tabs>
          <w:tab w:val="left" w:pos="840"/>
          <w:tab w:val="left" w:pos="4800"/>
        </w:tabs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sz w:val="24"/>
          <w:szCs w:val="24"/>
        </w:rPr>
        <w:tab/>
        <w:t>____________</w:t>
      </w:r>
      <w:r w:rsidRPr="00F806F6"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F806F6" w:rsidRPr="00F806F6" w:rsidRDefault="00F806F6" w:rsidP="00F806F6">
      <w:pPr>
        <w:tabs>
          <w:tab w:val="left" w:pos="1080"/>
          <w:tab w:val="left" w:pos="5040"/>
        </w:tabs>
        <w:rPr>
          <w:rFonts w:ascii="Times New Roman" w:hAnsi="Times New Roman"/>
          <w:sz w:val="20"/>
        </w:rPr>
      </w:pP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0"/>
        </w:rPr>
        <w:t>(data)</w:t>
      </w:r>
      <w:r w:rsidRPr="00F806F6">
        <w:rPr>
          <w:rFonts w:ascii="Times New Roman" w:hAnsi="Times New Roman"/>
          <w:sz w:val="24"/>
          <w:szCs w:val="24"/>
        </w:rPr>
        <w:tab/>
      </w:r>
      <w:r w:rsidRPr="00F806F6">
        <w:rPr>
          <w:rFonts w:ascii="Times New Roman" w:hAnsi="Times New Roman"/>
          <w:sz w:val="20"/>
        </w:rPr>
        <w:t>(Seniūnaičio parašas, vardas, pavardė)</w:t>
      </w:r>
    </w:p>
    <w:p w:rsidR="00F806F6" w:rsidRPr="00F806F6" w:rsidRDefault="00F806F6" w:rsidP="00F806F6">
      <w:pPr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jc w:val="both"/>
        <w:rPr>
          <w:rFonts w:ascii="Times New Roman" w:hAnsi="Times New Roman"/>
          <w:sz w:val="24"/>
          <w:szCs w:val="24"/>
        </w:rPr>
      </w:pPr>
    </w:p>
    <w:p w:rsidR="00F806F6" w:rsidRPr="00F806F6" w:rsidRDefault="00F806F6" w:rsidP="00F806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06F6">
        <w:rPr>
          <w:rFonts w:ascii="Times New Roman" w:hAnsi="Times New Roman"/>
          <w:b/>
          <w:bCs/>
          <w:sz w:val="24"/>
          <w:szCs w:val="24"/>
        </w:rPr>
        <w:t xml:space="preserve">PASTABA. </w:t>
      </w:r>
      <w:r w:rsidRPr="00F806F6">
        <w:rPr>
          <w:rFonts w:ascii="Times New Roman" w:hAnsi="Times New Roman"/>
          <w:bCs/>
          <w:sz w:val="24"/>
          <w:szCs w:val="24"/>
        </w:rPr>
        <w:t>Užpildytą</w:t>
      </w:r>
      <w:r w:rsidRPr="00F806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6F6">
        <w:rPr>
          <w:rFonts w:ascii="Times New Roman" w:hAnsi="Times New Roman"/>
          <w:bCs/>
          <w:sz w:val="24"/>
          <w:szCs w:val="24"/>
        </w:rPr>
        <w:t>ketvirčio</w:t>
      </w:r>
      <w:r w:rsidRPr="00F806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6F6">
        <w:rPr>
          <w:rFonts w:ascii="Times New Roman" w:hAnsi="Times New Roman"/>
          <w:bCs/>
          <w:sz w:val="24"/>
          <w:szCs w:val="24"/>
        </w:rPr>
        <w:t>a</w:t>
      </w:r>
      <w:r w:rsidRPr="00F806F6">
        <w:rPr>
          <w:rFonts w:ascii="Times New Roman" w:hAnsi="Times New Roman"/>
          <w:sz w:val="24"/>
          <w:szCs w:val="24"/>
        </w:rPr>
        <w:t>taskaitą pateikti iki kito ketvirčio pirmo mėnesio 5 dienos, pridedant išlaidas patvirtinančius dokumentus, atitinkančius Buhalterinės apskaitos įstatymo nustatytus reikalavimus.</w:t>
      </w:r>
    </w:p>
    <w:p w:rsidR="00F806F6" w:rsidRPr="00F806F6" w:rsidRDefault="00F806F6" w:rsidP="00F806F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806F6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F806F6" w:rsidRPr="00F806F6" w:rsidRDefault="00F806F6" w:rsidP="00F806F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806F6">
        <w:rPr>
          <w:rFonts w:ascii="Times New Roman" w:hAnsi="Times New Roman"/>
          <w:sz w:val="24"/>
          <w:szCs w:val="24"/>
          <w:lang w:eastAsia="en-US"/>
        </w:rPr>
        <w:tab/>
      </w:r>
    </w:p>
    <w:p w:rsidR="00F806F6" w:rsidRPr="00F806F6" w:rsidRDefault="00F806F6" w:rsidP="00F806F6">
      <w:pPr>
        <w:tabs>
          <w:tab w:val="left" w:pos="5276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6F6" w:rsidRPr="00F806F6" w:rsidRDefault="00F806F6" w:rsidP="00F806F6">
      <w:pPr>
        <w:tabs>
          <w:tab w:val="left" w:pos="5276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6F6" w:rsidRPr="00F806F6" w:rsidRDefault="00F806F6" w:rsidP="00F806F6">
      <w:pPr>
        <w:tabs>
          <w:tab w:val="left" w:pos="5103"/>
          <w:tab w:val="left" w:pos="5276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6F6" w:rsidRPr="00F806F6" w:rsidRDefault="00F806F6" w:rsidP="00F806F6">
      <w:pPr>
        <w:tabs>
          <w:tab w:val="left" w:pos="5103"/>
          <w:tab w:val="left" w:pos="5276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806F6" w:rsidRPr="00F806F6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5E" w:rsidRDefault="00BD3E5E">
      <w:r>
        <w:separator/>
      </w:r>
    </w:p>
  </w:endnote>
  <w:endnote w:type="continuationSeparator" w:id="0">
    <w:p w:rsidR="00BD3E5E" w:rsidRDefault="00BD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5E" w:rsidRDefault="00BD3E5E">
      <w:r>
        <w:separator/>
      </w:r>
    </w:p>
  </w:footnote>
  <w:footnote w:type="continuationSeparator" w:id="0">
    <w:p w:rsidR="00BD3E5E" w:rsidRDefault="00BD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4D77ED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4CD20E1E" wp14:editId="31746646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31"/>
    <w:multiLevelType w:val="multilevel"/>
    <w:tmpl w:val="279A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" w15:restartNumberingAfterBreak="0">
    <w:nsid w:val="0EC42A21"/>
    <w:multiLevelType w:val="singleLevel"/>
    <w:tmpl w:val="E320C0F4"/>
    <w:lvl w:ilvl="0">
      <w:start w:val="2002"/>
      <w:numFmt w:val="decimal"/>
      <w:lvlText w:val="%1"/>
      <w:lvlJc w:val="left"/>
      <w:pPr>
        <w:tabs>
          <w:tab w:val="num" w:pos="6360"/>
        </w:tabs>
        <w:ind w:left="6360" w:hanging="600"/>
      </w:pPr>
      <w:rPr>
        <w:rFonts w:hint="default"/>
      </w:rPr>
    </w:lvl>
  </w:abstractNum>
  <w:abstractNum w:abstractNumId="2" w15:restartNumberingAfterBreak="0">
    <w:nsid w:val="13B06A65"/>
    <w:multiLevelType w:val="hybridMultilevel"/>
    <w:tmpl w:val="EF66E2E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67D0F"/>
    <w:multiLevelType w:val="hybridMultilevel"/>
    <w:tmpl w:val="771E433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C4C48"/>
    <w:multiLevelType w:val="hybridMultilevel"/>
    <w:tmpl w:val="2B1EA960"/>
    <w:lvl w:ilvl="0" w:tplc="2BF48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170E7"/>
    <w:multiLevelType w:val="hybridMultilevel"/>
    <w:tmpl w:val="0B029CB8"/>
    <w:lvl w:ilvl="0" w:tplc="48707E6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2532DB"/>
    <w:multiLevelType w:val="multilevel"/>
    <w:tmpl w:val="70C25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FC74F8"/>
    <w:multiLevelType w:val="hybridMultilevel"/>
    <w:tmpl w:val="461C0B32"/>
    <w:lvl w:ilvl="0" w:tplc="14BA8C6A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F97180D"/>
    <w:multiLevelType w:val="hybridMultilevel"/>
    <w:tmpl w:val="4A923760"/>
    <w:lvl w:ilvl="0" w:tplc="0B066948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C75F98"/>
    <w:multiLevelType w:val="hybridMultilevel"/>
    <w:tmpl w:val="DC9E5CE0"/>
    <w:lvl w:ilvl="0" w:tplc="56F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272FD1"/>
    <w:multiLevelType w:val="hybridMultilevel"/>
    <w:tmpl w:val="312E403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04234"/>
    <w:multiLevelType w:val="hybridMultilevel"/>
    <w:tmpl w:val="2FC060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5271"/>
    <w:multiLevelType w:val="hybridMultilevel"/>
    <w:tmpl w:val="8B2C90BC"/>
    <w:lvl w:ilvl="0" w:tplc="E474B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0097F"/>
    <w:multiLevelType w:val="hybridMultilevel"/>
    <w:tmpl w:val="F046316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864F1"/>
    <w:multiLevelType w:val="hybridMultilevel"/>
    <w:tmpl w:val="E1CABB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A1641"/>
    <w:multiLevelType w:val="hybridMultilevel"/>
    <w:tmpl w:val="90B028C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24AC8"/>
    <w:multiLevelType w:val="multilevel"/>
    <w:tmpl w:val="591E2F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3B538A"/>
    <w:multiLevelType w:val="multilevel"/>
    <w:tmpl w:val="28C8C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5F0DD8"/>
    <w:multiLevelType w:val="hybridMultilevel"/>
    <w:tmpl w:val="A0C2AB22"/>
    <w:lvl w:ilvl="0" w:tplc="EE44709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1182148"/>
    <w:multiLevelType w:val="multilevel"/>
    <w:tmpl w:val="B484A0F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24C5B78"/>
    <w:multiLevelType w:val="hybridMultilevel"/>
    <w:tmpl w:val="BA26D7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3522C9"/>
    <w:multiLevelType w:val="hybridMultilevel"/>
    <w:tmpl w:val="681437AC"/>
    <w:lvl w:ilvl="0" w:tplc="1730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5931"/>
    <w:multiLevelType w:val="hybridMultilevel"/>
    <w:tmpl w:val="5D308AC2"/>
    <w:lvl w:ilvl="0" w:tplc="2A3A5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DE13FF"/>
    <w:multiLevelType w:val="singleLevel"/>
    <w:tmpl w:val="AE70A7E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E3B24D2"/>
    <w:multiLevelType w:val="hybridMultilevel"/>
    <w:tmpl w:val="7DDA994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63310"/>
    <w:multiLevelType w:val="hybridMultilevel"/>
    <w:tmpl w:val="63261E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51355"/>
    <w:multiLevelType w:val="singleLevel"/>
    <w:tmpl w:val="8E5847D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7" w15:restartNumberingAfterBreak="0">
    <w:nsid w:val="52FD7AE6"/>
    <w:multiLevelType w:val="hybridMultilevel"/>
    <w:tmpl w:val="1402DC5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143ED"/>
    <w:multiLevelType w:val="multilevel"/>
    <w:tmpl w:val="20B40AE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87B3D15"/>
    <w:multiLevelType w:val="hybridMultilevel"/>
    <w:tmpl w:val="D9B0E1D8"/>
    <w:lvl w:ilvl="0" w:tplc="CEA0802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8A7407C"/>
    <w:multiLevelType w:val="hybridMultilevel"/>
    <w:tmpl w:val="E60E69A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D1B7F"/>
    <w:multiLevelType w:val="hybridMultilevel"/>
    <w:tmpl w:val="F2043A14"/>
    <w:lvl w:ilvl="0" w:tplc="99167A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B44A5"/>
    <w:multiLevelType w:val="hybridMultilevel"/>
    <w:tmpl w:val="CE088730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023D8"/>
    <w:multiLevelType w:val="hybridMultilevel"/>
    <w:tmpl w:val="CB5ACD78"/>
    <w:lvl w:ilvl="0" w:tplc="652A7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9F658E"/>
    <w:multiLevelType w:val="multilevel"/>
    <w:tmpl w:val="7DDA8E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053B21"/>
    <w:multiLevelType w:val="hybridMultilevel"/>
    <w:tmpl w:val="B13C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E4876"/>
    <w:multiLevelType w:val="hybridMultilevel"/>
    <w:tmpl w:val="C78CF584"/>
    <w:lvl w:ilvl="0" w:tplc="8E0E16F2">
      <w:start w:val="1"/>
      <w:numFmt w:val="upp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 w15:restartNumberingAfterBreak="0">
    <w:nsid w:val="62C56D76"/>
    <w:multiLevelType w:val="hybridMultilevel"/>
    <w:tmpl w:val="F67EC52C"/>
    <w:lvl w:ilvl="0" w:tplc="F9CA7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38653B3"/>
    <w:multiLevelType w:val="multilevel"/>
    <w:tmpl w:val="256C14BE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107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firstLine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firstLine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firstLine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firstLine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firstLine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firstLine="357"/>
      </w:pPr>
      <w:rPr>
        <w:rFonts w:hint="default"/>
      </w:rPr>
    </w:lvl>
  </w:abstractNum>
  <w:abstractNum w:abstractNumId="39" w15:restartNumberingAfterBreak="0">
    <w:nsid w:val="63DD5B5D"/>
    <w:multiLevelType w:val="hybridMultilevel"/>
    <w:tmpl w:val="54281C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E67A84"/>
    <w:multiLevelType w:val="hybridMultilevel"/>
    <w:tmpl w:val="D89ECC5C"/>
    <w:lvl w:ilvl="0" w:tplc="988E12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 w15:restartNumberingAfterBreak="0">
    <w:nsid w:val="66B62BE9"/>
    <w:multiLevelType w:val="singleLevel"/>
    <w:tmpl w:val="95AC8A7E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7515CBA"/>
    <w:multiLevelType w:val="multilevel"/>
    <w:tmpl w:val="1424E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8293B4B"/>
    <w:multiLevelType w:val="hybridMultilevel"/>
    <w:tmpl w:val="BCCA18A8"/>
    <w:lvl w:ilvl="0" w:tplc="A6F22452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0401A7D"/>
    <w:multiLevelType w:val="hybridMultilevel"/>
    <w:tmpl w:val="C8249BB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0F00975"/>
    <w:multiLevelType w:val="multilevel"/>
    <w:tmpl w:val="F0F217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33"/>
  </w:num>
  <w:num w:numId="5">
    <w:abstractNumId w:val="37"/>
  </w:num>
  <w:num w:numId="6">
    <w:abstractNumId w:val="5"/>
  </w:num>
  <w:num w:numId="7">
    <w:abstractNumId w:val="35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5"/>
  </w:num>
  <w:num w:numId="11">
    <w:abstractNumId w:val="13"/>
  </w:num>
  <w:num w:numId="12">
    <w:abstractNumId w:val="30"/>
  </w:num>
  <w:num w:numId="13">
    <w:abstractNumId w:val="10"/>
  </w:num>
  <w:num w:numId="14">
    <w:abstractNumId w:val="24"/>
  </w:num>
  <w:num w:numId="15">
    <w:abstractNumId w:val="32"/>
  </w:num>
  <w:num w:numId="16">
    <w:abstractNumId w:val="27"/>
  </w:num>
  <w:num w:numId="17">
    <w:abstractNumId w:val="9"/>
  </w:num>
  <w:num w:numId="18">
    <w:abstractNumId w:val="3"/>
  </w:num>
  <w:num w:numId="19">
    <w:abstractNumId w:val="25"/>
  </w:num>
  <w:num w:numId="20">
    <w:abstractNumId w:val="18"/>
  </w:num>
  <w:num w:numId="21">
    <w:abstractNumId w:val="44"/>
  </w:num>
  <w:num w:numId="22">
    <w:abstractNumId w:val="22"/>
  </w:num>
  <w:num w:numId="23">
    <w:abstractNumId w:val="23"/>
  </w:num>
  <w:num w:numId="24">
    <w:abstractNumId w:val="36"/>
  </w:num>
  <w:num w:numId="25">
    <w:abstractNumId w:val="4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20"/>
  </w:num>
  <w:num w:numId="30">
    <w:abstractNumId w:val="2"/>
  </w:num>
  <w:num w:numId="31">
    <w:abstractNumId w:val="29"/>
  </w:num>
  <w:num w:numId="32">
    <w:abstractNumId w:val="41"/>
    <w:lvlOverride w:ilvl="0">
      <w:startOverride w:val="1"/>
    </w:lvlOverride>
  </w:num>
  <w:num w:numId="3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1"/>
  </w:num>
  <w:num w:numId="41">
    <w:abstractNumId w:val="21"/>
  </w:num>
  <w:num w:numId="42">
    <w:abstractNumId w:val="38"/>
  </w:num>
  <w:num w:numId="43">
    <w:abstractNumId w:val="19"/>
  </w:num>
  <w:num w:numId="44">
    <w:abstractNumId w:val="40"/>
  </w:num>
  <w:num w:numId="45">
    <w:abstractNumId w:val="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5A65"/>
    <w:rsid w:val="000506BF"/>
    <w:rsid w:val="00050E78"/>
    <w:rsid w:val="000553B2"/>
    <w:rsid w:val="00055FA8"/>
    <w:rsid w:val="0006001E"/>
    <w:rsid w:val="00063B5C"/>
    <w:rsid w:val="0006553F"/>
    <w:rsid w:val="000655B0"/>
    <w:rsid w:val="00065D9C"/>
    <w:rsid w:val="00066C99"/>
    <w:rsid w:val="000702F7"/>
    <w:rsid w:val="00072453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765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967"/>
    <w:rsid w:val="001466CA"/>
    <w:rsid w:val="00147AFB"/>
    <w:rsid w:val="00151618"/>
    <w:rsid w:val="00151D5B"/>
    <w:rsid w:val="001570E9"/>
    <w:rsid w:val="0016033A"/>
    <w:rsid w:val="00162AE8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7787"/>
    <w:rsid w:val="00293AD3"/>
    <w:rsid w:val="00296970"/>
    <w:rsid w:val="002A0831"/>
    <w:rsid w:val="002A1F0C"/>
    <w:rsid w:val="002A2B67"/>
    <w:rsid w:val="002A2FD9"/>
    <w:rsid w:val="002A31B3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4B37"/>
    <w:rsid w:val="00375CF0"/>
    <w:rsid w:val="00377839"/>
    <w:rsid w:val="00380ABF"/>
    <w:rsid w:val="00383F24"/>
    <w:rsid w:val="00384021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F8C"/>
    <w:rsid w:val="003E73F4"/>
    <w:rsid w:val="003E7895"/>
    <w:rsid w:val="003F5470"/>
    <w:rsid w:val="003F6E91"/>
    <w:rsid w:val="00400034"/>
    <w:rsid w:val="00403621"/>
    <w:rsid w:val="00403833"/>
    <w:rsid w:val="004074D5"/>
    <w:rsid w:val="00407527"/>
    <w:rsid w:val="004112B4"/>
    <w:rsid w:val="004117AA"/>
    <w:rsid w:val="0041299B"/>
    <w:rsid w:val="004214A4"/>
    <w:rsid w:val="00421FB9"/>
    <w:rsid w:val="00430BBC"/>
    <w:rsid w:val="00430CEB"/>
    <w:rsid w:val="004324DA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82D5C"/>
    <w:rsid w:val="00483D58"/>
    <w:rsid w:val="00485028"/>
    <w:rsid w:val="00485846"/>
    <w:rsid w:val="00487007"/>
    <w:rsid w:val="004872E2"/>
    <w:rsid w:val="004875DB"/>
    <w:rsid w:val="004919E6"/>
    <w:rsid w:val="00494130"/>
    <w:rsid w:val="004969B1"/>
    <w:rsid w:val="004A11A7"/>
    <w:rsid w:val="004A6C5F"/>
    <w:rsid w:val="004B1C8B"/>
    <w:rsid w:val="004B4E03"/>
    <w:rsid w:val="004C2768"/>
    <w:rsid w:val="004C7DAC"/>
    <w:rsid w:val="004D3E6A"/>
    <w:rsid w:val="004D57F2"/>
    <w:rsid w:val="004D57F4"/>
    <w:rsid w:val="004D77ED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591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13C"/>
    <w:rsid w:val="00561A5C"/>
    <w:rsid w:val="00562813"/>
    <w:rsid w:val="0056503B"/>
    <w:rsid w:val="00565D6F"/>
    <w:rsid w:val="0056714C"/>
    <w:rsid w:val="00567598"/>
    <w:rsid w:val="0057177E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13D7"/>
    <w:rsid w:val="005C445E"/>
    <w:rsid w:val="005C4AD6"/>
    <w:rsid w:val="005C76DC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375A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21AB"/>
    <w:rsid w:val="0061352E"/>
    <w:rsid w:val="0061379E"/>
    <w:rsid w:val="006140C7"/>
    <w:rsid w:val="0061536F"/>
    <w:rsid w:val="00615A29"/>
    <w:rsid w:val="00623688"/>
    <w:rsid w:val="00625340"/>
    <w:rsid w:val="006257E7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9D3"/>
    <w:rsid w:val="00670A41"/>
    <w:rsid w:val="00673EB9"/>
    <w:rsid w:val="0067438C"/>
    <w:rsid w:val="00675004"/>
    <w:rsid w:val="00675FDD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5DC7"/>
    <w:rsid w:val="006A7779"/>
    <w:rsid w:val="006B059A"/>
    <w:rsid w:val="006B1568"/>
    <w:rsid w:val="006B1BB2"/>
    <w:rsid w:val="006B2FF0"/>
    <w:rsid w:val="006B58F4"/>
    <w:rsid w:val="006B6A7D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4433"/>
    <w:rsid w:val="006E5559"/>
    <w:rsid w:val="006E6049"/>
    <w:rsid w:val="006F132C"/>
    <w:rsid w:val="006F1DCF"/>
    <w:rsid w:val="006F3433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A7F"/>
    <w:rsid w:val="00720F05"/>
    <w:rsid w:val="00721DFD"/>
    <w:rsid w:val="00722B3D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42EE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682A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5F6D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7DAD"/>
    <w:rsid w:val="009D7A7A"/>
    <w:rsid w:val="009E0613"/>
    <w:rsid w:val="009E0B2C"/>
    <w:rsid w:val="009E2174"/>
    <w:rsid w:val="009E594C"/>
    <w:rsid w:val="009F088E"/>
    <w:rsid w:val="009F0E2F"/>
    <w:rsid w:val="009F6D1C"/>
    <w:rsid w:val="00A01D8F"/>
    <w:rsid w:val="00A02D70"/>
    <w:rsid w:val="00A06D22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BFB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3E88"/>
    <w:rsid w:val="00A53996"/>
    <w:rsid w:val="00A543CB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386D"/>
    <w:rsid w:val="00B40233"/>
    <w:rsid w:val="00B40BD4"/>
    <w:rsid w:val="00B42938"/>
    <w:rsid w:val="00B4590A"/>
    <w:rsid w:val="00B45FE6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3E5E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5FE4"/>
    <w:rsid w:val="00C0702C"/>
    <w:rsid w:val="00C07C35"/>
    <w:rsid w:val="00C11C4F"/>
    <w:rsid w:val="00C14AFE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5A72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777"/>
    <w:rsid w:val="00E2582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3F6D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5D15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6F6"/>
    <w:rsid w:val="00F80D37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8D5D06-9BB1-4EB5-BC7D-FF3CF8B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4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Seniunija</cp:lastModifiedBy>
  <cp:revision>2</cp:revision>
  <cp:lastPrinted>2015-06-19T08:46:00Z</cp:lastPrinted>
  <dcterms:created xsi:type="dcterms:W3CDTF">2016-01-21T14:11:00Z</dcterms:created>
  <dcterms:modified xsi:type="dcterms:W3CDTF">2016-01-21T14:11:00Z</dcterms:modified>
</cp:coreProperties>
</file>